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A7" w:rsidRDefault="009956DE" w:rsidP="000F5BA7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0F5BA7" w:rsidRDefault="000F5BA7" w:rsidP="000F5BA7">
      <w:pPr>
        <w:spacing w:after="0" w:line="240" w:lineRule="auto"/>
        <w:rPr>
          <w:rFonts w:ascii="Calibri" w:hAnsi="Calibri"/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C0BF638" wp14:editId="2A40E041">
            <wp:extent cx="590550" cy="6096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A7" w:rsidRDefault="000F5BA7" w:rsidP="000F5BA7">
      <w:pPr>
        <w:spacing w:after="0" w:line="240" w:lineRule="auto"/>
        <w:jc w:val="both"/>
        <w:rPr>
          <w:lang w:val="uk-UA"/>
        </w:rPr>
      </w:pPr>
    </w:p>
    <w:p w:rsidR="000F5BA7" w:rsidRDefault="000F5BA7" w:rsidP="000F5BA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>АДМ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Н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>СТРАЦ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>Я ЧАПАЄВСЬКОГО      АДМИНИСТРАЦИЯ ЧАПАЕВСКОГО                КЪЫРЫМ</w:t>
      </w:r>
    </w:p>
    <w:p w:rsidR="000F5BA7" w:rsidRDefault="000F5BA7" w:rsidP="000F5BA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СІЛЬСЬКОГО ПОСЕЛЕННЯ</w:t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         ДЖУМХУРИЕТИ СОВЕТСКИЙ</w:t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</w:t>
      </w:r>
    </w:p>
    <w:p w:rsidR="000F5BA7" w:rsidRDefault="000F5BA7" w:rsidP="000F5BA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  </w:t>
      </w:r>
      <w:r>
        <w:rPr>
          <w:rFonts w:ascii="Times New Roman" w:hAnsi="Times New Roman"/>
          <w:b/>
          <w:sz w:val="18"/>
          <w:szCs w:val="18"/>
        </w:rPr>
        <w:t>СОВЕТСКОГО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0F5BA7" w:rsidRDefault="000F5BA7" w:rsidP="000F5BA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    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0F5BA7" w:rsidRDefault="000F5BA7" w:rsidP="000F5B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F5BA7" w:rsidRDefault="000F5BA7" w:rsidP="000F5BA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E5AB7" w:rsidRPr="004E5AB7" w:rsidRDefault="006E52F2" w:rsidP="004E5AB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20 мая </w:t>
      </w:r>
      <w:r w:rsidR="004E5AB7">
        <w:rPr>
          <w:rFonts w:ascii="Times New Roman" w:hAnsi="Times New Roman"/>
          <w:b/>
          <w:sz w:val="28"/>
        </w:rPr>
        <w:t>202</w:t>
      </w:r>
      <w:r w:rsidR="001550CD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года</w:t>
      </w:r>
      <w:r w:rsidR="000F5BA7">
        <w:rPr>
          <w:rFonts w:ascii="Times New Roman" w:hAnsi="Times New Roman"/>
          <w:b/>
          <w:sz w:val="28"/>
        </w:rPr>
        <w:t xml:space="preserve">                                </w:t>
      </w:r>
      <w:r>
        <w:rPr>
          <w:rFonts w:ascii="Times New Roman" w:hAnsi="Times New Roman"/>
          <w:b/>
          <w:sz w:val="28"/>
        </w:rPr>
        <w:t xml:space="preserve"> </w:t>
      </w:r>
      <w:r w:rsidR="000F5BA7">
        <w:rPr>
          <w:rFonts w:ascii="Times New Roman" w:hAnsi="Times New Roman"/>
          <w:b/>
          <w:sz w:val="28"/>
        </w:rPr>
        <w:t xml:space="preserve"> с. Чапаевка                                         № </w:t>
      </w:r>
      <w:r>
        <w:rPr>
          <w:rFonts w:ascii="Times New Roman" w:hAnsi="Times New Roman"/>
          <w:b/>
          <w:sz w:val="28"/>
        </w:rPr>
        <w:t>161</w:t>
      </w:r>
      <w:r w:rsidR="000F5BA7">
        <w:rPr>
          <w:rFonts w:ascii="Times New Roman" w:hAnsi="Times New Roman"/>
          <w:b/>
          <w:sz w:val="28"/>
        </w:rPr>
        <w:t>-п</w:t>
      </w:r>
    </w:p>
    <w:p w:rsidR="004E5AB7" w:rsidRPr="004E5AB7" w:rsidRDefault="004E5AB7" w:rsidP="004E5AB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4B3D67" w:rsidRDefault="004E5AB7" w:rsidP="002D04D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</w:pPr>
      <w:r w:rsidRPr="004E5AB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Об утверждении </w:t>
      </w:r>
      <w:r w:rsidR="002D04DD" w:rsidRP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>Регламент</w:t>
      </w:r>
      <w:r w:rsid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>а</w:t>
      </w:r>
      <w:r w:rsidR="002D04DD" w:rsidRP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 о передаче исполнительной документации</w:t>
      </w:r>
    </w:p>
    <w:p w:rsidR="004B3D67" w:rsidRDefault="002D04DD" w:rsidP="002D04D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</w:pPr>
      <w:r w:rsidRP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 в электронном виде в</w:t>
      </w:r>
      <w:r w:rsidR="0032511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 </w:t>
      </w:r>
      <w:r w:rsidRP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Администрации Чапаевского сельского поселения </w:t>
      </w:r>
    </w:p>
    <w:p w:rsidR="004E5AB7" w:rsidRDefault="002D04DD" w:rsidP="002D04D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</w:pPr>
      <w:r w:rsidRPr="002D04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ar-SA"/>
        </w:rPr>
        <w:t xml:space="preserve">Советского района Республики Крым </w:t>
      </w:r>
    </w:p>
    <w:p w:rsidR="004B3D67" w:rsidRPr="004E5AB7" w:rsidRDefault="004B3D67" w:rsidP="002D04DD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D04DD" w:rsidRDefault="002D04DD" w:rsidP="002D04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8"/>
          <w:lang w:eastAsia="ar-SA"/>
        </w:rPr>
      </w:pPr>
      <w:r w:rsidRPr="002D04DD">
        <w:rPr>
          <w:rFonts w:ascii="Times New Roman" w:eastAsia="Times New Roman" w:hAnsi="Times New Roman" w:cs="Arial"/>
          <w:sz w:val="24"/>
          <w:szCs w:val="28"/>
          <w:lang w:eastAsia="ar-SA"/>
        </w:rPr>
        <w:t xml:space="preserve">Во исполнение постановления Совета Министров Республики Крым от 01.09.2023 № 644 «Об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бюджетов бюджетной системы Российской Федерации», руководствуясь Конституцией Российской Федерации, Конституцией Республики Крым, Градостроительным кодексом Российской Федерации от 29.12.2004 №190-ФЗ, Федеральным законом от 06.10.2003 № 131-ФЗ «Об общих принципах организации местного самоуправления в Российской Федерации», Законом Республики Крым от 21.08.2014 № 54-ЗРК «Об основах местного самоуправления в Республике Крым», Уставом муниципального образования, </w:t>
      </w:r>
    </w:p>
    <w:p w:rsidR="002D04DD" w:rsidRPr="002D04DD" w:rsidRDefault="002D04DD" w:rsidP="002D04D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Arial"/>
          <w:sz w:val="24"/>
          <w:szCs w:val="28"/>
          <w:lang w:eastAsia="ar-SA"/>
        </w:rPr>
      </w:pPr>
      <w:r>
        <w:rPr>
          <w:rFonts w:ascii="Times New Roman" w:eastAsia="Times New Roman" w:hAnsi="Times New Roman" w:cs="Arial"/>
          <w:sz w:val="24"/>
          <w:szCs w:val="28"/>
          <w:lang w:eastAsia="ar-SA"/>
        </w:rPr>
        <w:t>ПОСТАНОВЛЯЮ:</w:t>
      </w:r>
    </w:p>
    <w:p w:rsidR="004E5AB7" w:rsidRPr="004E5AB7" w:rsidRDefault="004E5AB7" w:rsidP="004E5A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bCs/>
          <w:sz w:val="24"/>
          <w:szCs w:val="28"/>
          <w:lang w:eastAsia="ar-SA"/>
        </w:rPr>
      </w:pPr>
    </w:p>
    <w:p w:rsidR="00A62742" w:rsidRPr="004E5AB7" w:rsidRDefault="004E5AB7" w:rsidP="002D04D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4E5A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Утвердить</w:t>
      </w:r>
      <w:r w:rsidR="002D04DD" w:rsidRPr="002D04D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Регламент</w:t>
      </w:r>
      <w:r w:rsidR="002D04DD" w:rsidRP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 передаче исполнительной документации в электронном виде в </w:t>
      </w:r>
      <w:r w:rsid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D04DD" w:rsidRP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Администрации Чапаевского сельского поселения Советского района Республики Крым</w:t>
      </w:r>
      <w:r w:rsidR="002D04D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(приложение).</w:t>
      </w:r>
    </w:p>
    <w:p w:rsidR="004E5AB7" w:rsidRP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>2. Настоящее постановление вступает в силу со дня его официального опубликования</w:t>
      </w:r>
      <w:r w:rsidRPr="004E5AB7">
        <w:rPr>
          <w:rFonts w:ascii="Calibri" w:eastAsia="Calibri" w:hAnsi="Calibri" w:cs="Times New Roman"/>
          <w:bCs/>
          <w:sz w:val="24"/>
          <w:szCs w:val="28"/>
          <w:lang w:eastAsia="ru-RU"/>
        </w:rPr>
        <w:t xml:space="preserve"> </w:t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>путем размещения в сетевом издании "Официальный сайт Чапаевского сельского поселения Советского района Республики Крым" ЭЛ № ФС 77-88115 от 05.09.2024 (https://chapaevka.ru/).</w:t>
      </w:r>
    </w:p>
    <w:p w:rsidR="004E5AB7" w:rsidRP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>3. Контроль за исполнением настоящего постановления оставляю за собой.</w:t>
      </w:r>
    </w:p>
    <w:p w:rsidR="004E5AB7" w:rsidRPr="004E5AB7" w:rsidRDefault="004E5AB7" w:rsidP="004E5AB7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>Председатель Чапаевского сельского совета-</w:t>
      </w:r>
    </w:p>
    <w:p w:rsidR="004E5AB7" w:rsidRPr="004E5AB7" w:rsidRDefault="004E5AB7" w:rsidP="004E5AB7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>Глава</w:t>
      </w:r>
      <w:r w:rsidRPr="004E5AB7">
        <w:rPr>
          <w:rFonts w:ascii="Times New Roman" w:eastAsia="Calibri" w:hAnsi="Times New Roman" w:cs="Times New Roman"/>
          <w:bCs/>
          <w:sz w:val="24"/>
          <w:szCs w:val="28"/>
          <w:lang w:bidi="ru-RU"/>
        </w:rPr>
        <w:t xml:space="preserve"> </w:t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Чапаевского </w:t>
      </w:r>
    </w:p>
    <w:p w:rsidR="004E5AB7" w:rsidRP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</w:pP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сельского поселения </w:t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ab/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ab/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ab/>
      </w:r>
      <w:r w:rsidR="006D2585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 </w:t>
      </w:r>
      <w:r w:rsidRPr="004E5AB7"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                                                                </w:t>
      </w:r>
      <w:r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 О.Н.Довгаль</w:t>
      </w: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bCs/>
          <w:iCs/>
          <w:color w:val="000000"/>
          <w:sz w:val="24"/>
          <w:szCs w:val="28"/>
          <w:lang w:eastAsia="ru-RU" w:bidi="ru-RU"/>
        </w:rPr>
        <w:t xml:space="preserve">   </w:t>
      </w:r>
      <w:r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  <w:t xml:space="preserve"> </w:t>
      </w: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</w:pP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</w:pP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</w:pPr>
    </w:p>
    <w:p w:rsidR="004E5AB7" w:rsidRDefault="004E5AB7" w:rsidP="004E5AB7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eastAsia="Arial Unicode MS" w:hAnsi="Times New Roman" w:cs="Arial Unicode MS"/>
          <w:b/>
          <w:bCs/>
          <w:iCs/>
          <w:color w:val="000000"/>
          <w:sz w:val="24"/>
          <w:szCs w:val="28"/>
          <w:lang w:eastAsia="ru-RU" w:bidi="ru-RU"/>
        </w:rPr>
      </w:pPr>
    </w:p>
    <w:p w:rsidR="004E5AB7" w:rsidRPr="004E5AB7" w:rsidRDefault="004E5AB7" w:rsidP="00E53D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F0057" w:rsidRDefault="006F0057" w:rsidP="000F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D4A8A" w:rsidRDefault="008D4A8A" w:rsidP="000F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D4A8A" w:rsidRPr="00BC0726" w:rsidRDefault="008D4A8A" w:rsidP="008D4A8A">
      <w:pPr>
        <w:spacing w:after="0" w:line="240" w:lineRule="auto"/>
        <w:ind w:firstLine="5954"/>
        <w:jc w:val="right"/>
        <w:rPr>
          <w:rFonts w:ascii="Times New Roman" w:hAnsi="Times New Roman"/>
          <w:sz w:val="24"/>
          <w:szCs w:val="24"/>
        </w:rPr>
      </w:pPr>
      <w:bookmarkStart w:id="0" w:name="_Hlk156483163"/>
    </w:p>
    <w:p w:rsidR="008D4A8A" w:rsidRPr="00BC0726" w:rsidRDefault="008D4A8A" w:rsidP="008D4A8A">
      <w:pPr>
        <w:spacing w:after="0" w:line="240" w:lineRule="auto"/>
        <w:ind w:firstLine="5954"/>
        <w:rPr>
          <w:rFonts w:ascii="Times New Roman" w:hAnsi="Times New Roman"/>
          <w:i/>
          <w:color w:val="FF0000"/>
          <w:sz w:val="24"/>
          <w:szCs w:val="24"/>
          <w:u w:val="single"/>
        </w:rPr>
      </w:pPr>
      <w:r w:rsidRPr="00BC0726">
        <w:rPr>
          <w:rFonts w:ascii="Times New Roman" w:hAnsi="Times New Roman"/>
          <w:sz w:val="24"/>
          <w:szCs w:val="24"/>
        </w:rPr>
        <w:t xml:space="preserve">Приложение к 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8D4A8A" w:rsidRPr="00BC0726" w:rsidRDefault="008D4A8A" w:rsidP="008D4A8A">
      <w:pPr>
        <w:tabs>
          <w:tab w:val="left" w:pos="567"/>
          <w:tab w:val="left" w:pos="993"/>
          <w:tab w:val="left" w:pos="1277"/>
        </w:tabs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Чапаевского сельского поселения Советского района Республики Крым  </w:t>
      </w:r>
    </w:p>
    <w:p w:rsidR="008D4A8A" w:rsidRPr="00BC0726" w:rsidRDefault="008D4A8A" w:rsidP="008D4A8A">
      <w:pPr>
        <w:tabs>
          <w:tab w:val="left" w:pos="567"/>
          <w:tab w:val="left" w:pos="993"/>
          <w:tab w:val="left" w:pos="1277"/>
        </w:tabs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 мая 2026 года № 161-п</w:t>
      </w:r>
    </w:p>
    <w:p w:rsidR="008D4A8A" w:rsidRPr="00BC0726" w:rsidRDefault="008D4A8A" w:rsidP="008D4A8A">
      <w:pPr>
        <w:spacing w:after="0" w:line="240" w:lineRule="auto"/>
        <w:ind w:firstLine="5954"/>
        <w:rPr>
          <w:i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A8A" w:rsidRPr="00146906" w:rsidRDefault="008D4A8A" w:rsidP="008D4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906">
        <w:rPr>
          <w:rFonts w:ascii="Times New Roman" w:hAnsi="Times New Roman"/>
          <w:b/>
          <w:sz w:val="24"/>
          <w:szCs w:val="24"/>
        </w:rPr>
        <w:t xml:space="preserve">Регламент </w:t>
      </w:r>
    </w:p>
    <w:p w:rsidR="008D4A8A" w:rsidRPr="00146906" w:rsidRDefault="008D4A8A" w:rsidP="008D4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906">
        <w:rPr>
          <w:rFonts w:ascii="Times New Roman" w:hAnsi="Times New Roman"/>
          <w:b/>
          <w:sz w:val="24"/>
          <w:szCs w:val="24"/>
        </w:rPr>
        <w:t xml:space="preserve">о передаче исполнительной документации в электронном виде </w:t>
      </w:r>
      <w:r w:rsidRPr="00146906">
        <w:rPr>
          <w:rFonts w:ascii="Times New Roman" w:hAnsi="Times New Roman"/>
          <w:b/>
          <w:sz w:val="24"/>
          <w:szCs w:val="24"/>
        </w:rPr>
        <w:br/>
        <w:t xml:space="preserve">в </w:t>
      </w:r>
      <w:r w:rsidRPr="00146906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Администрации Чапаевского сельского поселения Советского района Республики Крым</w:t>
      </w:r>
      <w:r w:rsidRPr="00146906">
        <w:rPr>
          <w:rFonts w:ascii="Times New Roman" w:hAnsi="Times New Roman"/>
          <w:b/>
          <w:sz w:val="24"/>
          <w:szCs w:val="24"/>
          <w:u w:val="single"/>
        </w:rPr>
        <w:t>»</w:t>
      </w:r>
      <w:r w:rsidRPr="00146906">
        <w:rPr>
          <w:rFonts w:ascii="Times New Roman" w:hAnsi="Times New Roman"/>
          <w:b/>
          <w:sz w:val="24"/>
          <w:szCs w:val="24"/>
        </w:rPr>
        <w:t xml:space="preserve"> </w:t>
      </w:r>
    </w:p>
    <w:p w:rsidR="008D4A8A" w:rsidRPr="00146906" w:rsidRDefault="008D4A8A" w:rsidP="008D4A8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146906">
        <w:rPr>
          <w:rFonts w:ascii="Times New Roman" w:hAnsi="Times New Roman"/>
          <w:i/>
          <w:sz w:val="20"/>
        </w:rPr>
        <w:t>(полное наименование государственного/муниципального заказчика)</w:t>
      </w:r>
    </w:p>
    <w:p w:rsidR="008D4A8A" w:rsidRPr="00BC0726" w:rsidRDefault="008D4A8A" w:rsidP="008D4A8A">
      <w:pPr>
        <w:spacing w:after="0" w:line="240" w:lineRule="auto"/>
        <w:jc w:val="center"/>
        <w:rPr>
          <w:b/>
          <w:sz w:val="24"/>
          <w:szCs w:val="24"/>
        </w:rPr>
      </w:pPr>
      <w:r w:rsidRPr="00BC0726">
        <w:rPr>
          <w:rFonts w:ascii="Times New Roman" w:hAnsi="Times New Roman"/>
          <w:b/>
          <w:sz w:val="24"/>
          <w:szCs w:val="24"/>
        </w:rPr>
        <w:t xml:space="preserve">при строительстве, реконструкции объектов капитального строительства </w:t>
      </w:r>
      <w:r w:rsidRPr="00BC0726">
        <w:rPr>
          <w:rFonts w:ascii="Times New Roman" w:hAnsi="Times New Roman"/>
          <w:b/>
          <w:sz w:val="24"/>
          <w:szCs w:val="24"/>
        </w:rPr>
        <w:br/>
      </w:r>
    </w:p>
    <w:p w:rsidR="008D4A8A" w:rsidRPr="00BC0726" w:rsidRDefault="008D4A8A" w:rsidP="008D4A8A">
      <w:pPr>
        <w:spacing w:after="0" w:line="240" w:lineRule="auto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center"/>
        <w:rPr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br w:type="page"/>
      </w:r>
      <w:bookmarkStart w:id="1" w:name="_Hlk119939022"/>
    </w:p>
    <w:bookmarkEnd w:id="1" w:displacedByCustomXml="next"/>
    <w:sdt>
      <w:sdtPr>
        <w:rPr>
          <w:rFonts w:ascii="Calibri" w:eastAsia="Times New Roman" w:hAnsi="Calibri" w:cs="Times New Roman"/>
          <w:color w:val="auto"/>
          <w:sz w:val="24"/>
          <w:szCs w:val="24"/>
        </w:rPr>
        <w:id w:val="-3062437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:rsidR="008D4A8A" w:rsidRPr="00BC0726" w:rsidRDefault="008D4A8A" w:rsidP="008D4A8A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BC072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8D4A8A" w:rsidRPr="00BC0726" w:rsidRDefault="008D4A8A" w:rsidP="008D4A8A">
          <w:pPr>
            <w:rPr>
              <w:sz w:val="24"/>
              <w:szCs w:val="24"/>
            </w:rPr>
          </w:pPr>
        </w:p>
        <w:p w:rsidR="008D4A8A" w:rsidRPr="008D4A8A" w:rsidRDefault="008D4A8A" w:rsidP="008D4A8A">
          <w:pPr>
            <w:pStyle w:val="14"/>
            <w:tabs>
              <w:tab w:val="left" w:pos="440"/>
              <w:tab w:val="right" w:leader="dot" w:pos="9339"/>
            </w:tabs>
            <w:rPr>
              <w:rFonts w:ascii="Times New Roman" w:hAnsi="Times New Roman"/>
              <w:noProof/>
              <w:color w:val="auto"/>
              <w:sz w:val="24"/>
              <w:szCs w:val="24"/>
            </w:rPr>
          </w:pPr>
          <w:r w:rsidRPr="00BC0726">
            <w:rPr>
              <w:b/>
              <w:bCs/>
              <w:color w:val="auto"/>
              <w:sz w:val="24"/>
              <w:szCs w:val="24"/>
            </w:rPr>
            <w:fldChar w:fldCharType="begin"/>
          </w:r>
          <w:r w:rsidRPr="00BC0726">
            <w:rPr>
              <w:b/>
              <w:bCs/>
              <w:color w:val="auto"/>
              <w:sz w:val="24"/>
              <w:szCs w:val="24"/>
            </w:rPr>
            <w:instrText xml:space="preserve"> TOC \o "1-3" \h \z \u </w:instrText>
          </w:r>
          <w:r w:rsidRPr="00BC0726">
            <w:rPr>
              <w:b/>
              <w:bCs/>
              <w:color w:val="auto"/>
              <w:sz w:val="24"/>
              <w:szCs w:val="24"/>
            </w:rPr>
            <w:fldChar w:fldCharType="separate"/>
          </w:r>
          <w:hyperlink w:anchor="_Toc156482762" w:history="1">
            <w:r w:rsidRPr="00BC0726">
              <w:rPr>
                <w:rStyle w:val="a4"/>
                <w:rFonts w:ascii="Times New Roman" w:hAnsi="Times New Roman"/>
                <w:noProof/>
                <w:color w:val="auto"/>
                <w:sz w:val="24"/>
                <w:szCs w:val="24"/>
              </w:rPr>
              <w:t>1.</w:t>
            </w:r>
            <w:r w:rsidRPr="008D4A8A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ab/>
            </w:r>
            <w:r w:rsidRPr="00BC0726">
              <w:rPr>
                <w:rStyle w:val="a4"/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Общие положения</w:t>
            </w:r>
            <w:r w:rsidRPr="00BC0726">
              <w:rPr>
                <w:rFonts w:ascii="Times New Roman" w:hAnsi="Times New Roman"/>
                <w:noProof/>
                <w:webHidden/>
                <w:color w:val="auto"/>
                <w:sz w:val="24"/>
                <w:szCs w:val="24"/>
              </w:rPr>
              <w:tab/>
            </w:r>
          </w:hyperlink>
          <w:r w:rsidRPr="00BC0726">
            <w:rPr>
              <w:rFonts w:ascii="Times New Roman" w:hAnsi="Times New Roman"/>
              <w:noProof/>
              <w:color w:val="auto"/>
              <w:sz w:val="24"/>
              <w:szCs w:val="24"/>
            </w:rPr>
            <w:t>3</w:t>
          </w:r>
        </w:p>
        <w:p w:rsidR="008D4A8A" w:rsidRPr="008D4A8A" w:rsidRDefault="008D4A8A" w:rsidP="008D4A8A">
          <w:pPr>
            <w:pStyle w:val="14"/>
            <w:tabs>
              <w:tab w:val="left" w:pos="440"/>
              <w:tab w:val="right" w:leader="dot" w:pos="9339"/>
            </w:tabs>
            <w:rPr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156482763" w:history="1">
            <w:r w:rsidRPr="00BC0726">
              <w:rPr>
                <w:rStyle w:val="a4"/>
                <w:rFonts w:ascii="Times New Roman" w:hAnsi="Times New Roman"/>
                <w:noProof/>
                <w:color w:val="auto"/>
                <w:sz w:val="24"/>
                <w:szCs w:val="24"/>
              </w:rPr>
              <w:t>2.</w:t>
            </w:r>
            <w:r w:rsidRPr="008D4A8A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ab/>
            </w:r>
            <w:r w:rsidRPr="00BC0726">
              <w:rPr>
                <w:rStyle w:val="a4"/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Нормативные ссылки</w:t>
            </w:r>
            <w:r w:rsidRPr="00BC0726">
              <w:rPr>
                <w:rFonts w:ascii="Times New Roman" w:hAnsi="Times New Roman"/>
                <w:noProof/>
                <w:webHidden/>
                <w:color w:val="auto"/>
                <w:sz w:val="24"/>
                <w:szCs w:val="24"/>
              </w:rPr>
              <w:tab/>
              <w:t>3</w:t>
            </w:r>
          </w:hyperlink>
        </w:p>
        <w:p w:rsidR="008D4A8A" w:rsidRPr="008D4A8A" w:rsidRDefault="008D4A8A" w:rsidP="008D4A8A">
          <w:pPr>
            <w:pStyle w:val="14"/>
            <w:tabs>
              <w:tab w:val="left" w:pos="440"/>
              <w:tab w:val="right" w:leader="dot" w:pos="9339"/>
            </w:tabs>
            <w:rPr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156482764" w:history="1">
            <w:r w:rsidRPr="00BC0726">
              <w:rPr>
                <w:rStyle w:val="a4"/>
                <w:rFonts w:ascii="Times New Roman" w:hAnsi="Times New Roman"/>
                <w:noProof/>
                <w:color w:val="auto"/>
                <w:sz w:val="24"/>
                <w:szCs w:val="24"/>
              </w:rPr>
              <w:t>3.</w:t>
            </w:r>
            <w:r w:rsidRPr="008D4A8A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ab/>
            </w:r>
            <w:r w:rsidRPr="00BC0726">
              <w:rPr>
                <w:rStyle w:val="a4"/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Термины, определения и сокращения</w:t>
            </w:r>
            <w:r w:rsidRPr="00BC0726">
              <w:rPr>
                <w:rFonts w:ascii="Times New Roman" w:hAnsi="Times New Roman"/>
                <w:noProof/>
                <w:webHidden/>
                <w:color w:val="auto"/>
                <w:sz w:val="24"/>
                <w:szCs w:val="24"/>
              </w:rPr>
              <w:tab/>
              <w:t>4</w:t>
            </w:r>
          </w:hyperlink>
        </w:p>
        <w:p w:rsidR="008D4A8A" w:rsidRPr="008D4A8A" w:rsidRDefault="008D4A8A" w:rsidP="008D4A8A">
          <w:pPr>
            <w:pStyle w:val="14"/>
            <w:tabs>
              <w:tab w:val="left" w:pos="440"/>
              <w:tab w:val="right" w:leader="dot" w:pos="9339"/>
            </w:tabs>
            <w:rPr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156482765" w:history="1">
            <w:r w:rsidRPr="00BC0726">
              <w:rPr>
                <w:rStyle w:val="a4"/>
                <w:rFonts w:ascii="Times New Roman" w:hAnsi="Times New Roman"/>
                <w:noProof/>
                <w:color w:val="auto"/>
                <w:sz w:val="24"/>
                <w:szCs w:val="24"/>
              </w:rPr>
              <w:t>4.</w:t>
            </w:r>
            <w:r w:rsidRPr="008D4A8A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ab/>
            </w:r>
            <w:r w:rsidRPr="00BC0726">
              <w:rPr>
                <w:rStyle w:val="a4"/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Порядок сдачи-приемки исполнительной документации</w:t>
            </w:r>
            <w:r w:rsidRPr="00BC0726">
              <w:rPr>
                <w:rFonts w:ascii="Times New Roman" w:hAnsi="Times New Roman"/>
                <w:noProof/>
                <w:webHidden/>
                <w:color w:val="auto"/>
                <w:sz w:val="24"/>
                <w:szCs w:val="24"/>
              </w:rPr>
              <w:tab/>
              <w:t>4</w:t>
            </w:r>
          </w:hyperlink>
        </w:p>
        <w:p w:rsidR="008D4A8A" w:rsidRPr="00BC0726" w:rsidRDefault="008D4A8A" w:rsidP="008D4A8A">
          <w:pPr>
            <w:pStyle w:val="14"/>
            <w:tabs>
              <w:tab w:val="left" w:pos="440"/>
              <w:tab w:val="right" w:leader="dot" w:pos="9339"/>
            </w:tabs>
            <w:rPr>
              <w:rFonts w:ascii="Times New Roman" w:hAnsi="Times New Roman"/>
              <w:noProof/>
              <w:color w:val="auto"/>
              <w:sz w:val="24"/>
              <w:szCs w:val="24"/>
            </w:rPr>
          </w:pPr>
          <w:hyperlink w:anchor="_Toc156482767" w:history="1">
            <w:r w:rsidRPr="00BC0726">
              <w:rPr>
                <w:rStyle w:val="a4"/>
                <w:rFonts w:ascii="Times New Roman" w:hAnsi="Times New Roman"/>
                <w:noProof/>
                <w:color w:val="auto"/>
                <w:sz w:val="24"/>
                <w:szCs w:val="24"/>
              </w:rPr>
              <w:t>5.</w:t>
            </w:r>
            <w:r w:rsidRPr="008D4A8A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ab/>
            </w:r>
            <w:r w:rsidRPr="00BC0726">
              <w:rPr>
                <w:rStyle w:val="a4"/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Требования к формату передаваемых документов</w:t>
            </w:r>
            <w:r w:rsidRPr="00BC0726">
              <w:rPr>
                <w:rFonts w:ascii="Times New Roman" w:hAnsi="Times New Roman"/>
                <w:noProof/>
                <w:webHidden/>
                <w:color w:val="auto"/>
                <w:sz w:val="24"/>
                <w:szCs w:val="24"/>
              </w:rPr>
              <w:tab/>
              <w:t xml:space="preserve">6 </w:t>
            </w:r>
          </w:hyperlink>
        </w:p>
        <w:p w:rsidR="008D4A8A" w:rsidRPr="008D4A8A" w:rsidRDefault="008D4A8A" w:rsidP="008D4A8A">
          <w:pPr>
            <w:spacing w:after="0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8D4A8A">
            <w:rPr>
              <w:rFonts w:ascii="Times New Roman" w:eastAsia="Times New Roman" w:hAnsi="Times New Roman"/>
              <w:sz w:val="24"/>
              <w:szCs w:val="24"/>
            </w:rPr>
            <w:t xml:space="preserve">6. </w:t>
          </w:r>
          <w:r w:rsidRPr="008D4A8A">
            <w:rPr>
              <w:rFonts w:ascii="Times New Roman" w:eastAsia="Times New Roman" w:hAnsi="Times New Roman"/>
              <w:b/>
              <w:sz w:val="24"/>
              <w:szCs w:val="24"/>
            </w:rPr>
            <w:t xml:space="preserve">Перечень документов, передаваемых в форме электронных документов и </w:t>
          </w:r>
        </w:p>
        <w:p w:rsidR="008D4A8A" w:rsidRPr="008D4A8A" w:rsidRDefault="008D4A8A" w:rsidP="008D4A8A">
          <w:pPr>
            <w:spacing w:after="0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8D4A8A">
            <w:rPr>
              <w:rFonts w:ascii="Times New Roman" w:eastAsia="Times New Roman" w:hAnsi="Times New Roman"/>
              <w:b/>
              <w:sz w:val="24"/>
              <w:szCs w:val="24"/>
            </w:rPr>
            <w:t xml:space="preserve">электронных образов документов при ведении исполнительной документации в </w:t>
          </w:r>
        </w:p>
        <w:p w:rsidR="008D4A8A" w:rsidRPr="008D4A8A" w:rsidRDefault="008D4A8A" w:rsidP="008D4A8A">
          <w:pPr>
            <w:spacing w:after="0"/>
            <w:jc w:val="both"/>
            <w:rPr>
              <w:rFonts w:ascii="Times New Roman" w:eastAsia="Times New Roman" w:hAnsi="Times New Roman"/>
              <w:sz w:val="24"/>
              <w:szCs w:val="24"/>
            </w:rPr>
          </w:pPr>
          <w:r w:rsidRPr="008D4A8A">
            <w:rPr>
              <w:rFonts w:ascii="Times New Roman" w:eastAsia="Times New Roman" w:hAnsi="Times New Roman"/>
              <w:b/>
              <w:sz w:val="24"/>
              <w:szCs w:val="24"/>
            </w:rPr>
            <w:t>ходе строительства, реконструкции ОКС</w:t>
          </w:r>
          <w:r w:rsidRPr="008D4A8A">
            <w:rPr>
              <w:rFonts w:ascii="Times New Roman" w:eastAsia="Times New Roman" w:hAnsi="Times New Roman"/>
              <w:sz w:val="24"/>
              <w:szCs w:val="24"/>
            </w:rPr>
            <w:t>……………………………..…………………....8</w:t>
          </w:r>
        </w:p>
        <w:p w:rsidR="008D4A8A" w:rsidRPr="00BC0726" w:rsidRDefault="008D4A8A" w:rsidP="008D4A8A">
          <w:pPr>
            <w:rPr>
              <w:sz w:val="24"/>
              <w:szCs w:val="24"/>
            </w:rPr>
          </w:pPr>
          <w:r w:rsidRPr="00BC0726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 </w:t>
      </w:r>
    </w:p>
    <w:p w:rsidR="008D4A8A" w:rsidRPr="00BC0726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br w:type="page"/>
      </w:r>
    </w:p>
    <w:p w:rsidR="008D4A8A" w:rsidRPr="00BC0726" w:rsidRDefault="008D4A8A" w:rsidP="008D4A8A">
      <w:pPr>
        <w:pStyle w:val="1"/>
        <w:keepNext/>
        <w:keepLines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 w:val="0"/>
          <w:sz w:val="24"/>
          <w:szCs w:val="24"/>
        </w:rPr>
      </w:pPr>
      <w:bookmarkStart w:id="2" w:name="__RefHeading___34"/>
      <w:bookmarkStart w:id="3" w:name="__RefHeading___86"/>
      <w:bookmarkStart w:id="4" w:name="__RefHeading___138"/>
      <w:bookmarkStart w:id="5" w:name="_Toc121924912"/>
      <w:bookmarkStart w:id="6" w:name="_Toc195520454"/>
      <w:bookmarkStart w:id="7" w:name="_Hlk156482335"/>
      <w:bookmarkEnd w:id="2"/>
      <w:bookmarkEnd w:id="3"/>
      <w:bookmarkEnd w:id="4"/>
      <w:r w:rsidRPr="00BC0726">
        <w:rPr>
          <w:sz w:val="24"/>
          <w:szCs w:val="24"/>
        </w:rPr>
        <w:lastRenderedPageBreak/>
        <w:t>Общие положения</w:t>
      </w:r>
      <w:bookmarkEnd w:id="5"/>
      <w:bookmarkEnd w:id="6"/>
    </w:p>
    <w:p w:rsidR="008D4A8A" w:rsidRPr="00BC0726" w:rsidRDefault="008D4A8A" w:rsidP="008D4A8A">
      <w:pPr>
        <w:ind w:firstLine="709"/>
      </w:pPr>
    </w:p>
    <w:bookmarkEnd w:id="7"/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Настоящий регламент устанавливает единые нормы по передаче исполнительной документации (далее – ИД) при строительстве, реконструкции объектов капитального строительства (далее – ОКС) в </w:t>
      </w:r>
      <w:r>
        <w:rPr>
          <w:rFonts w:ascii="Times New Roman" w:hAnsi="Times New Roman"/>
          <w:sz w:val="24"/>
          <w:szCs w:val="24"/>
        </w:rPr>
        <w:t>Администрации Чапаевского сельского поселения Советского района Республики Крым</w:t>
      </w:r>
    </w:p>
    <w:p w:rsidR="008D4A8A" w:rsidRPr="00BC0726" w:rsidRDefault="008D4A8A" w:rsidP="008D4A8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C0726">
        <w:rPr>
          <w:rFonts w:ascii="Times New Roman" w:hAnsi="Times New Roman"/>
          <w:i/>
          <w:sz w:val="16"/>
          <w:szCs w:val="16"/>
        </w:rPr>
        <w:t xml:space="preserve">  (полное наименование государственного/муниципального заказчика)</w:t>
      </w:r>
      <w:r w:rsidRPr="00BC072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8D4A8A" w:rsidRPr="00112D62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BC0726">
        <w:rPr>
          <w:rFonts w:ascii="Times New Roman" w:hAnsi="Times New Roman"/>
          <w:sz w:val="24"/>
          <w:szCs w:val="24"/>
        </w:rPr>
        <w:t xml:space="preserve">в целях исполнения обязательств в рамках заключенных </w:t>
      </w:r>
      <w:r w:rsidRPr="00112D62">
        <w:rPr>
          <w:rFonts w:ascii="Times New Roman" w:hAnsi="Times New Roman"/>
          <w:sz w:val="24"/>
          <w:szCs w:val="24"/>
        </w:rPr>
        <w:t xml:space="preserve">муниципальных </w:t>
      </w:r>
      <w:r w:rsidRPr="00BC0726">
        <w:rPr>
          <w:rFonts w:ascii="Times New Roman" w:hAnsi="Times New Roman"/>
          <w:sz w:val="24"/>
          <w:szCs w:val="24"/>
        </w:rPr>
        <w:t>контрактов.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Настоящий регламент разработан с целью повышения качества ИД, упорядочивания и установления единых требований к составу, срокам, порядку передачи и формату документов ИД.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1.3. Во всем, что не предусмотрено настоящим регламентом, стороны руководствуются действующим законодательством Российской Федерации.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1"/>
        <w:keepNext/>
        <w:keepLines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 w:val="0"/>
          <w:sz w:val="24"/>
          <w:szCs w:val="24"/>
        </w:rPr>
      </w:pPr>
      <w:bookmarkStart w:id="8" w:name="__RefHeading___35"/>
      <w:bookmarkStart w:id="9" w:name="__RefHeading___87"/>
      <w:bookmarkStart w:id="10" w:name="__RefHeading___139"/>
      <w:bookmarkStart w:id="11" w:name="_Toc121924913"/>
      <w:bookmarkStart w:id="12" w:name="_Toc129266244"/>
      <w:bookmarkStart w:id="13" w:name="_Toc129607194"/>
      <w:bookmarkStart w:id="14" w:name="_Toc129617004"/>
      <w:bookmarkStart w:id="15" w:name="_Toc129700245"/>
      <w:bookmarkStart w:id="16" w:name="_Toc156482285"/>
      <w:bookmarkStart w:id="17" w:name="_Toc195520455"/>
      <w:bookmarkEnd w:id="8"/>
      <w:bookmarkEnd w:id="9"/>
      <w:bookmarkEnd w:id="10"/>
      <w:r w:rsidRPr="00BC0726">
        <w:rPr>
          <w:sz w:val="24"/>
          <w:szCs w:val="24"/>
        </w:rPr>
        <w:t>Нормативные ссылки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8D4A8A" w:rsidRPr="00BC0726" w:rsidRDefault="008D4A8A" w:rsidP="008D4A8A">
      <w:pPr>
        <w:ind w:firstLine="709"/>
      </w:pP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Градостроительный кодекс Российской Федерации.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Гражданский кодекс Российской Федерации (часть вторая).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Федеральный закон от 27.07.2006 № 149-ФЗ «Об информации, информационных технологиях и о защите информации».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Постановление Правительства РФ от 30.06.2021 № 1087 «Об утверждении Положения о федеральном государственном строительном надзоре».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Постановление Правительства РФ от 01.12.2021 № 2161 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  актов Правительства Российской Федерации».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Приказ Минстроя России от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(далее - Приказ Минстроя России от 16.05.2023 № 344/пр). 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Постановление Совета Министров Республики Крым от 01.09.2023 № 644 «</w:t>
      </w:r>
      <w:r w:rsidRPr="00BC0726">
        <w:rPr>
          <w:rFonts w:ascii="Times New Roman" w:hAnsi="Times New Roman"/>
          <w:sz w:val="24"/>
          <w:szCs w:val="24"/>
          <w:shd w:val="clear" w:color="auto" w:fill="FFFFFF"/>
        </w:rPr>
        <w:t>Об особенностях формирования и ведения исполнительной документации при</w:t>
      </w:r>
      <w:r w:rsidRPr="00BC0726">
        <w:rPr>
          <w:rFonts w:ascii="Times New Roman" w:hAnsi="Times New Roman"/>
          <w:sz w:val="24"/>
          <w:szCs w:val="24"/>
        </w:rPr>
        <w:t xml:space="preserve"> </w:t>
      </w:r>
      <w:r w:rsidRPr="00BC0726">
        <w:rPr>
          <w:rFonts w:ascii="Times New Roman" w:hAnsi="Times New Roman"/>
          <w:sz w:val="24"/>
          <w:szCs w:val="24"/>
          <w:shd w:val="clear" w:color="auto" w:fill="FFFFFF"/>
        </w:rPr>
        <w:t>строительстве и реконструкции объектов капитального строительства, финансируемых</w:t>
      </w:r>
      <w:r w:rsidRPr="00BC0726">
        <w:rPr>
          <w:rFonts w:ascii="Times New Roman" w:hAnsi="Times New Roman"/>
          <w:sz w:val="24"/>
          <w:szCs w:val="24"/>
        </w:rPr>
        <w:t xml:space="preserve"> </w:t>
      </w:r>
      <w:r w:rsidRPr="00BC0726">
        <w:rPr>
          <w:rFonts w:ascii="Times New Roman" w:hAnsi="Times New Roman"/>
          <w:sz w:val="24"/>
          <w:szCs w:val="24"/>
          <w:shd w:val="clear" w:color="auto" w:fill="FFFFFF"/>
        </w:rPr>
        <w:t>с привлечением средств бюджетов</w:t>
      </w:r>
      <w:r w:rsidRPr="00BC0726">
        <w:rPr>
          <w:rFonts w:ascii="Times New Roman" w:hAnsi="Times New Roman"/>
          <w:sz w:val="24"/>
          <w:szCs w:val="24"/>
        </w:rPr>
        <w:t xml:space="preserve"> </w:t>
      </w:r>
      <w:r w:rsidRPr="00BC0726">
        <w:rPr>
          <w:rFonts w:ascii="Times New Roman" w:hAnsi="Times New Roman"/>
          <w:sz w:val="24"/>
          <w:szCs w:val="24"/>
          <w:shd w:val="clear" w:color="auto" w:fill="FFFFFF"/>
        </w:rPr>
        <w:t>бюджетной системы Российской Федерации</w:t>
      </w:r>
      <w:r w:rsidRPr="00BC0726">
        <w:rPr>
          <w:rFonts w:ascii="Times New Roman" w:hAnsi="Times New Roman"/>
          <w:sz w:val="24"/>
          <w:szCs w:val="24"/>
        </w:rPr>
        <w:t>».</w:t>
      </w:r>
    </w:p>
    <w:p w:rsidR="008D4A8A" w:rsidRPr="00824DE9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4DE9">
        <w:rPr>
          <w:rFonts w:ascii="Times New Roman" w:hAnsi="Times New Roman"/>
          <w:sz w:val="24"/>
          <w:szCs w:val="24"/>
        </w:rPr>
        <w:t>Постановление администрации Чапае</w:t>
      </w:r>
      <w:r>
        <w:rPr>
          <w:rFonts w:ascii="Times New Roman" w:hAnsi="Times New Roman"/>
          <w:sz w:val="24"/>
          <w:szCs w:val="24"/>
        </w:rPr>
        <w:t>вского сельского поселения от 20.05.2026 г. №160-п</w:t>
      </w:r>
      <w:r w:rsidRPr="00824DE9">
        <w:rPr>
          <w:rFonts w:ascii="Times New Roman" w:hAnsi="Times New Roman"/>
          <w:sz w:val="24"/>
          <w:szCs w:val="24"/>
        </w:rPr>
        <w:t xml:space="preserve"> «Об обеспечении формирования и ведения исполнительной документации в электронном виде при строительстве и реконструкции объектов капитального строительства»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ГОСТ Р 70108-2022 «</w:t>
      </w:r>
      <w:r w:rsidRPr="00BC0726">
        <w:rPr>
          <w:rFonts w:ascii="Times New Roman" w:hAnsi="Times New Roman"/>
          <w:bCs/>
          <w:sz w:val="24"/>
          <w:szCs w:val="24"/>
        </w:rPr>
        <w:t>Документация исполнительная. Формирование и ведение в электронном виде».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СП 48.13330 «Организация строительства. СНиП 12-01-2004».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СП 543.1325800.2024 «Строительный контроль при строительстве, реконструкции, капитальном ремонте объектов капитального строительства» (далее - </w:t>
      </w:r>
      <w:r w:rsidRPr="00BC0726">
        <w:rPr>
          <w:rFonts w:ascii="Times New Roman" w:hAnsi="Times New Roman"/>
          <w:sz w:val="24"/>
          <w:szCs w:val="24"/>
        </w:rPr>
        <w:br/>
        <w:t>СП 543.1325800.2024).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1"/>
        <w:keepNext/>
        <w:keepLines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 w:val="0"/>
          <w:sz w:val="24"/>
          <w:szCs w:val="24"/>
        </w:rPr>
      </w:pPr>
      <w:bookmarkStart w:id="18" w:name="__RefHeading___36"/>
      <w:bookmarkStart w:id="19" w:name="__RefHeading___88"/>
      <w:bookmarkStart w:id="20" w:name="__RefHeading___140"/>
      <w:bookmarkStart w:id="21" w:name="_Toc121924914"/>
      <w:bookmarkStart w:id="22" w:name="_Toc129266245"/>
      <w:bookmarkStart w:id="23" w:name="_Toc129607195"/>
      <w:bookmarkStart w:id="24" w:name="_Toc129617005"/>
      <w:bookmarkStart w:id="25" w:name="_Toc129700246"/>
      <w:bookmarkStart w:id="26" w:name="_Toc156482286"/>
      <w:bookmarkStart w:id="27" w:name="_Toc195520456"/>
      <w:bookmarkEnd w:id="18"/>
      <w:bookmarkEnd w:id="19"/>
      <w:bookmarkEnd w:id="20"/>
      <w:r w:rsidRPr="00BC0726">
        <w:rPr>
          <w:sz w:val="24"/>
          <w:szCs w:val="24"/>
        </w:rPr>
        <w:t>Термины, определения и сокращения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8D4A8A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3.1.</w:t>
      </w:r>
      <w:r w:rsidRPr="00BC0726">
        <w:rPr>
          <w:rFonts w:ascii="Times New Roman" w:hAnsi="Times New Roman"/>
          <w:b/>
          <w:sz w:val="24"/>
          <w:szCs w:val="24"/>
        </w:rPr>
        <w:t xml:space="preserve"> Исполнительная документация (далее – ИД)</w:t>
      </w:r>
      <w:r w:rsidRPr="00BC0726">
        <w:rPr>
          <w:rFonts w:ascii="Times New Roman" w:hAnsi="Times New Roman"/>
          <w:sz w:val="24"/>
          <w:szCs w:val="24"/>
        </w:rPr>
        <w:t xml:space="preserve"> – документация, содержащая материалы в текстовой и графической формах и отображающая фактическое исполнение функционально-технологических, конструктивных, инженерно-технических и иных решений, содержащихся в проектной документации, рабочей документации.</w:t>
      </w:r>
    </w:p>
    <w:p w:rsidR="008D4A8A" w:rsidRPr="00824DE9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lastRenderedPageBreak/>
        <w:t>3.2.</w:t>
      </w:r>
      <w:r w:rsidRPr="00BC0726">
        <w:rPr>
          <w:rFonts w:ascii="Times New Roman" w:hAnsi="Times New Roman"/>
          <w:b/>
          <w:sz w:val="24"/>
          <w:szCs w:val="24"/>
        </w:rPr>
        <w:t xml:space="preserve"> Подрядчик </w:t>
      </w:r>
      <w:r w:rsidRPr="00BC0726">
        <w:rPr>
          <w:rFonts w:ascii="Times New Roman" w:hAnsi="Times New Roman"/>
          <w:sz w:val="24"/>
          <w:szCs w:val="24"/>
        </w:rPr>
        <w:t>– участник закупки, с которым в соответствии с законодательством в сфере закупок, в том числе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DE9">
        <w:rPr>
          <w:rFonts w:ascii="Times New Roman" w:hAnsi="Times New Roman"/>
          <w:sz w:val="24"/>
          <w:szCs w:val="24"/>
        </w:rPr>
        <w:t>муниципальный контракт, контракт (далее совместно именуемые - контракт).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3.3.</w:t>
      </w:r>
      <w:r w:rsidRPr="00BC0726">
        <w:rPr>
          <w:rFonts w:ascii="Times New Roman" w:hAnsi="Times New Roman"/>
          <w:b/>
          <w:sz w:val="24"/>
          <w:szCs w:val="24"/>
        </w:rPr>
        <w:t xml:space="preserve"> Застройщик (Заказчик)</w:t>
      </w:r>
      <w:r w:rsidRPr="00BC0726">
        <w:rPr>
          <w:rFonts w:ascii="Times New Roman" w:hAnsi="Times New Roman"/>
          <w:sz w:val="24"/>
          <w:szCs w:val="24"/>
        </w:rPr>
        <w:t xml:space="preserve"> – государственный или муниципальный заказчик либо осуществляющие в соответствии с частями 1, 2.1, 4, 4.3 и 4.4 статьи 15 Федерального закона № 44-ФЗ закупки бюджетное или автономное учреждение, государственное или муниципальное унитарное предприятие либо иное юридическое лицо, обеспечивающее на принадлежащем ему земельном участке или на земельном участке иного правообладателя строительство, реконструкцию ОКС, а также выполнение инженерных изысканий, подготовку проектной документации для их строительства, реконструкции. 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3.4.</w:t>
      </w:r>
      <w:r w:rsidRPr="00BC0726">
        <w:rPr>
          <w:rFonts w:ascii="Times New Roman" w:hAnsi="Times New Roman"/>
          <w:b/>
          <w:sz w:val="24"/>
          <w:szCs w:val="24"/>
        </w:rPr>
        <w:t xml:space="preserve"> УКЭП </w:t>
      </w:r>
      <w:r w:rsidRPr="00BC0726">
        <w:rPr>
          <w:rFonts w:ascii="Times New Roman" w:hAnsi="Times New Roman"/>
          <w:sz w:val="24"/>
          <w:szCs w:val="24"/>
        </w:rPr>
        <w:t>– усиленная квалифицированная электронная подпись, сформированная с использованием средств криптографической защиты информации в соответствии с Федеральным законом от 06.04.2011 № 63-ФЗ «Об электронной подписи».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3.5.</w:t>
      </w:r>
      <w:r w:rsidRPr="00BC0726">
        <w:rPr>
          <w:rFonts w:ascii="Times New Roman" w:hAnsi="Times New Roman"/>
          <w:b/>
          <w:sz w:val="24"/>
          <w:szCs w:val="24"/>
        </w:rPr>
        <w:t xml:space="preserve"> Электронный документ</w:t>
      </w:r>
      <w:r w:rsidRPr="00BC0726">
        <w:rPr>
          <w:rFonts w:ascii="Times New Roman" w:hAnsi="Times New Roman"/>
          <w:sz w:val="24"/>
          <w:szCs w:val="24"/>
        </w:rPr>
        <w:t xml:space="preserve"> – документ, созданный в электронной форме без предварительного формирования на бумажном носителе, подписанный УКЭП в порядке, установленном законодательством Российской Федерации.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3.6.</w:t>
      </w:r>
      <w:r w:rsidRPr="00BC0726">
        <w:rPr>
          <w:rFonts w:ascii="Times New Roman" w:hAnsi="Times New Roman"/>
          <w:b/>
          <w:sz w:val="24"/>
          <w:szCs w:val="24"/>
        </w:rPr>
        <w:t xml:space="preserve"> Электронный образ документа</w:t>
      </w:r>
      <w:r w:rsidRPr="00BC0726">
        <w:rPr>
          <w:rFonts w:ascii="Times New Roman" w:hAnsi="Times New Roman"/>
          <w:sz w:val="24"/>
          <w:szCs w:val="24"/>
        </w:rPr>
        <w:t xml:space="preserve"> – переведенная в электронную форму с помощью средств сканирования копия документа, изготовленного на бумажном носителе, заверенная УКЭП в порядке, установленном законодательством Российской Федерации.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3.7.</w:t>
      </w:r>
      <w:r w:rsidRPr="00BC0726">
        <w:rPr>
          <w:rFonts w:ascii="Times New Roman" w:hAnsi="Times New Roman"/>
          <w:b/>
          <w:sz w:val="24"/>
          <w:szCs w:val="24"/>
        </w:rPr>
        <w:t xml:space="preserve"> Машиночитаемый формат — </w:t>
      </w:r>
      <w:r w:rsidRPr="00BC0726">
        <w:rPr>
          <w:rFonts w:ascii="Times New Roman" w:hAnsi="Times New Roman"/>
          <w:sz w:val="24"/>
          <w:szCs w:val="24"/>
        </w:rPr>
        <w:t xml:space="preserve">форма электронного документа в формате XML, содержащая </w:t>
      </w:r>
      <w:r w:rsidRPr="003857C1">
        <w:rPr>
          <w:rFonts w:ascii="Times New Roman" w:hAnsi="Times New Roman"/>
          <w:sz w:val="24"/>
          <w:szCs w:val="24"/>
        </w:rPr>
        <w:t xml:space="preserve">структурированные данные, которые могут быть автоматически обработаны информационными системами. 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3.8. </w:t>
      </w:r>
      <w:r w:rsidRPr="003857C1">
        <w:rPr>
          <w:rFonts w:ascii="Times New Roman" w:hAnsi="Times New Roman"/>
          <w:b/>
          <w:sz w:val="24"/>
          <w:szCs w:val="24"/>
        </w:rPr>
        <w:t>Информационная система (ИС)</w:t>
      </w:r>
      <w:r w:rsidRPr="003857C1">
        <w:rPr>
          <w:rFonts w:ascii="Times New Roman" w:hAnsi="Times New Roman"/>
          <w:sz w:val="24"/>
          <w:szCs w:val="24"/>
        </w:rPr>
        <w:t xml:space="preserve"> – информационная система управления проектами государственного заказчика в сфере строительства (ИСУП), программное обеспечение, предназначенное для сбора, хранения, поиска и обработки сведений, документов и материалов по объекту капитального строительства, используемая Застройщиком (Заказчиком) в рамках осуществления своей деятельности.</w:t>
      </w:r>
    </w:p>
    <w:p w:rsidR="008D4A8A" w:rsidRPr="003857C1" w:rsidRDefault="008D4A8A" w:rsidP="008D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3.9.</w:t>
      </w:r>
      <w:r w:rsidRPr="003857C1">
        <w:rPr>
          <w:rFonts w:ascii="Times New Roman" w:hAnsi="Times New Roman"/>
          <w:b/>
          <w:sz w:val="24"/>
          <w:szCs w:val="24"/>
        </w:rPr>
        <w:t xml:space="preserve"> Внешняя информационная система (ВИС)</w:t>
      </w:r>
      <w:r w:rsidRPr="003857C1">
        <w:rPr>
          <w:rFonts w:ascii="Times New Roman" w:hAnsi="Times New Roman"/>
          <w:sz w:val="24"/>
          <w:szCs w:val="24"/>
        </w:rPr>
        <w:t xml:space="preserve"> - информационная система, используемая Подрядчиком и имеющая функциональную возможность интеграции с ИС Застройщика (Заказчика) - ИСУП.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 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3857C1" w:rsidRDefault="008D4A8A" w:rsidP="008D4A8A">
      <w:pPr>
        <w:pStyle w:val="1"/>
        <w:keepNext/>
        <w:keepLines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 w:val="0"/>
          <w:sz w:val="24"/>
          <w:szCs w:val="24"/>
        </w:rPr>
      </w:pPr>
      <w:bookmarkStart w:id="28" w:name="_Toc195520457"/>
      <w:r w:rsidRPr="003857C1">
        <w:rPr>
          <w:sz w:val="24"/>
          <w:szCs w:val="24"/>
        </w:rPr>
        <w:t>Порядок сдачи-приемки исполнительной документации</w:t>
      </w:r>
      <w:bookmarkEnd w:id="28"/>
    </w:p>
    <w:p w:rsidR="008D4A8A" w:rsidRPr="003857C1" w:rsidRDefault="008D4A8A" w:rsidP="008D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3857C1" w:rsidRDefault="008D4A8A" w:rsidP="008D4A8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 Застройщиком (Заказчиком) при заключении контракта на строительство и реконструкцию объектов капитального строительства обеспечивается включение в них требований о ведении исполнительной документации исключительно в форме электронных документов без дублирования на бумажном носителе в соответствии с постановлением Совета Министров Республики Крым от 01.09.2023 № 644 «</w:t>
      </w:r>
      <w:r w:rsidRPr="003857C1">
        <w:rPr>
          <w:rFonts w:ascii="Times New Roman" w:hAnsi="Times New Roman"/>
          <w:sz w:val="24"/>
          <w:szCs w:val="24"/>
          <w:shd w:val="clear" w:color="auto" w:fill="FFFFFF"/>
        </w:rPr>
        <w:t>Об особенностях формирования и ведения исполнительной документации при</w:t>
      </w:r>
      <w:r w:rsidRPr="003857C1">
        <w:rPr>
          <w:rFonts w:ascii="Times New Roman" w:hAnsi="Times New Roman"/>
          <w:sz w:val="24"/>
          <w:szCs w:val="24"/>
        </w:rPr>
        <w:t xml:space="preserve"> </w:t>
      </w:r>
      <w:r w:rsidRPr="003857C1">
        <w:rPr>
          <w:rFonts w:ascii="Times New Roman" w:hAnsi="Times New Roman"/>
          <w:sz w:val="24"/>
          <w:szCs w:val="24"/>
          <w:shd w:val="clear" w:color="auto" w:fill="FFFFFF"/>
        </w:rPr>
        <w:t>строительстве и реконструкции объектов капитального строительства, финансируемых</w:t>
      </w:r>
      <w:r w:rsidRPr="003857C1">
        <w:rPr>
          <w:rFonts w:ascii="Times New Roman" w:hAnsi="Times New Roman"/>
          <w:sz w:val="24"/>
          <w:szCs w:val="24"/>
        </w:rPr>
        <w:t xml:space="preserve"> </w:t>
      </w:r>
      <w:r w:rsidRPr="003857C1">
        <w:rPr>
          <w:rFonts w:ascii="Times New Roman" w:hAnsi="Times New Roman"/>
          <w:sz w:val="24"/>
          <w:szCs w:val="24"/>
          <w:shd w:val="clear" w:color="auto" w:fill="FFFFFF"/>
        </w:rPr>
        <w:t>с привлечением средств бюджетов</w:t>
      </w:r>
      <w:r w:rsidRPr="003857C1">
        <w:rPr>
          <w:rFonts w:ascii="Times New Roman" w:hAnsi="Times New Roman"/>
          <w:sz w:val="24"/>
          <w:szCs w:val="24"/>
        </w:rPr>
        <w:t xml:space="preserve"> </w:t>
      </w:r>
      <w:r w:rsidRPr="003857C1">
        <w:rPr>
          <w:rFonts w:ascii="Times New Roman" w:hAnsi="Times New Roman"/>
          <w:sz w:val="24"/>
          <w:szCs w:val="24"/>
          <w:shd w:val="clear" w:color="auto" w:fill="FFFFFF"/>
        </w:rPr>
        <w:t>бюджетной системы Российской Федерации</w:t>
      </w:r>
      <w:r w:rsidRPr="003857C1">
        <w:rPr>
          <w:rFonts w:ascii="Times New Roman" w:hAnsi="Times New Roman"/>
          <w:sz w:val="24"/>
          <w:szCs w:val="24"/>
        </w:rPr>
        <w:t>».</w:t>
      </w:r>
    </w:p>
    <w:p w:rsidR="008D4A8A" w:rsidRPr="003857C1" w:rsidRDefault="008D4A8A" w:rsidP="008D4A8A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Перечень ИД, определяемый в соответствии с составом, предусмотренным </w:t>
      </w:r>
      <w:r w:rsidRPr="00824DE9">
        <w:rPr>
          <w:rFonts w:ascii="Times New Roman" w:hAnsi="Times New Roman"/>
          <w:sz w:val="24"/>
          <w:szCs w:val="24"/>
        </w:rPr>
        <w:t>Приложением к настоящему регламенту, с учетом требований проектной и рабочей документации, контракта</w:t>
      </w:r>
      <w:r w:rsidRPr="003857C1">
        <w:rPr>
          <w:rFonts w:ascii="Times New Roman" w:hAnsi="Times New Roman"/>
          <w:i/>
          <w:sz w:val="24"/>
          <w:szCs w:val="24"/>
        </w:rPr>
        <w:t xml:space="preserve">, </w:t>
      </w:r>
      <w:r w:rsidRPr="003857C1">
        <w:rPr>
          <w:rFonts w:ascii="Times New Roman" w:hAnsi="Times New Roman"/>
          <w:sz w:val="24"/>
          <w:szCs w:val="24"/>
        </w:rPr>
        <w:t>заключенного между Застройщиком (Заказчиком) и Подрядчиком, приказа Минстроя России от 16.05.2023 № 344/пр, СП 543.1325800.2024, иных нормативно-правовых актов, формируется и передается в электронной форме посредством ИС в соответствии с настоящим регламентом.</w:t>
      </w:r>
    </w:p>
    <w:p w:rsidR="008D4A8A" w:rsidRPr="003857C1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Подрядчик передает ИД в ИС Застройщика (Заказчика) с применением программного обеспечения, имеющего функциональную возможность интеграции (взаимного обмена данными) с ИС Застройщика (Заказчика)</w:t>
      </w:r>
      <w:bookmarkStart w:id="29" w:name="__RefHeading___37"/>
      <w:bookmarkStart w:id="30" w:name="__RefHeading___89"/>
      <w:bookmarkStart w:id="31" w:name="__RefHeading___141"/>
      <w:bookmarkStart w:id="32" w:name="_Toc121924915"/>
      <w:bookmarkStart w:id="33" w:name="_Toc129266246"/>
      <w:bookmarkStart w:id="34" w:name="_Toc129607196"/>
      <w:bookmarkStart w:id="35" w:name="_Toc129617006"/>
      <w:bookmarkStart w:id="36" w:name="_Toc129700247"/>
      <w:bookmarkStart w:id="37" w:name="_Toc156482287"/>
      <w:bookmarkEnd w:id="29"/>
      <w:bookmarkEnd w:id="30"/>
      <w:bookmarkEnd w:id="31"/>
      <w:r w:rsidRPr="003857C1">
        <w:rPr>
          <w:sz w:val="24"/>
          <w:szCs w:val="24"/>
        </w:rPr>
        <w:t>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lastRenderedPageBreak/>
        <w:t xml:space="preserve">Для обеспечения </w:t>
      </w:r>
      <w:r w:rsidRPr="00BC0726">
        <w:rPr>
          <w:rFonts w:ascii="Times New Roman" w:hAnsi="Times New Roman"/>
          <w:sz w:val="24"/>
          <w:szCs w:val="24"/>
        </w:rPr>
        <w:t>электронного взаимодействия Стороны назначают ответственных сотрудников в соответствии с распределением ролей в используемых информационных системах.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Документом-основанием для участия в электронном взаимодействии является приказ о наделении ответственного лица соответствующими полномочиями либо должностная инструкция, содержащая соответствующие полномочия.</w:t>
      </w:r>
    </w:p>
    <w:p w:rsidR="008D4A8A" w:rsidRPr="003857C1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Все участники электронного взаимодействия должны использовать УКЭП и машиночитаемую доверенность (за </w:t>
      </w:r>
      <w:r w:rsidRPr="003857C1">
        <w:rPr>
          <w:rFonts w:ascii="Times New Roman" w:hAnsi="Times New Roman"/>
          <w:sz w:val="24"/>
          <w:szCs w:val="24"/>
        </w:rPr>
        <w:t>исключением лиц, указанных в Едином государственном реестре юридических лиц в качестве лиц, имеющих право действовать от имени юридического лица без доверенности).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Передача ИД в форме электронных документов осуществляется Подрядчиком посредством ИС для рассмотрения и подписания лицами, указанными в п.4.11 настоящего регламента, в составе и сроки, установленные </w:t>
      </w:r>
      <w:r w:rsidRPr="00BC0726">
        <w:rPr>
          <w:rFonts w:ascii="Times New Roman" w:hAnsi="Times New Roman"/>
          <w:sz w:val="24"/>
          <w:szCs w:val="24"/>
        </w:rPr>
        <w:t>контрактом с учетом требований настоящего регламента.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Формат передаваемых документов должен соответствовать требованиям раздела 5 настоящего регламента.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ИД передается комплектами документов по мере завершения их формирования в соответствии с порядком сдачи-приемки выполненных работ, предусмотренном контрактом, подписанная УКЭП представителями Подрядчика в составе: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-  представителя лица, осуществляющего строительство, реконструкцию, капитальный ремонт;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-  представителя лица, осуществляющего строительство, реконструкцию, капитальный ремонт, по вопросам строительного контроля;</w:t>
      </w:r>
    </w:p>
    <w:p w:rsidR="008D4A8A" w:rsidRPr="00BC0726" w:rsidRDefault="008D4A8A" w:rsidP="008D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- представителя лица, выполнившего работы, подлежащие освидетельствованию.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Датой передачи ИД является дата отправки Подрядчиком посредством ИС такой ИД. 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В срок, установленный контрактом для приёмки выполненных работ, в том числе отдельных видов и/или этапов строительно-монтажных работ и иных предусмотренных контрактом работ, Застройщик (Заказчик) рассматривает полученную ИД.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В случае привлечения Застройщиком (Заказчиком) лиц, осуществляющих строительный контроль от имени Застройщика (Заказчика), и (или) авторский надзор, рассмотрение и подписание ИД осуществляется указанными лицами в соответствии с условиями заключенных договоров.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В случае отсутствия замечаний, ИД подписывается УКЭП: 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- представителя лица, осуществляющим авторский надзор (с учетом пункта 4.11.1 настоящего регламента); 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- представителя Застройщика (Заказчика) по вопросам строительного контроля (с учетом пункта 4.11.2 настоящего регламента); 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- представителя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 (применительно к акту освидетельствования участков сетей инженерно-технического обеспечения). </w:t>
      </w:r>
    </w:p>
    <w:p w:rsidR="008D4A8A" w:rsidRPr="003857C1" w:rsidRDefault="008D4A8A" w:rsidP="008D4A8A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 В случае привлечения Застройщиком (Заказчиком) лицо, осуществляющее авторский надзор, ИД </w:t>
      </w:r>
      <w:r w:rsidRPr="003857C1">
        <w:rPr>
          <w:rFonts w:ascii="Times New Roman" w:hAnsi="Times New Roman"/>
          <w:sz w:val="24"/>
          <w:szCs w:val="24"/>
        </w:rPr>
        <w:t>подписывается УКЭП представителя указанного лица в соответствии с условиями заключенного договора на стороне ВИС Подрядчика.</w:t>
      </w:r>
    </w:p>
    <w:p w:rsidR="008D4A8A" w:rsidRPr="003857C1" w:rsidRDefault="008D4A8A" w:rsidP="008D4A8A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В случае привлечения Застройщиком (Заказчиком) лицо, осуществляющее строительный контроль от имени Застройщика (Заказчика), ИД подписывается УКЭП представителя указанного лица в соответствии с условиями заключенного договора.</w:t>
      </w:r>
    </w:p>
    <w:p w:rsidR="008D4A8A" w:rsidRPr="003857C1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В случае наличия замечаний к ИД лицом, указанным в п.4.11 настоящего регламента, выявившим замечания, направляется посредством ИС мотивированный отказ от подписания ИД с указанием причин такого отказа.</w:t>
      </w:r>
    </w:p>
    <w:p w:rsidR="008D4A8A" w:rsidRPr="003857C1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После устранения недостатков Подрядчик повторно направляет ИД для рассмотрения и подписания.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4.14. </w:t>
      </w:r>
      <w:r w:rsidRPr="003857C1">
        <w:rPr>
          <w:rFonts w:ascii="Times New Roman" w:hAnsi="Times New Roman"/>
          <w:sz w:val="24"/>
          <w:szCs w:val="24"/>
        </w:rPr>
        <w:t xml:space="preserve">В случае возникновения технических сбоев в функционировании используемых программных продуктов, не позволяющих осуществлять электронное взаимодействие в сроки, установленные в п. 4.7 настоящего регламента, Заказчиком (Застройщиком) может быть рассмотрен вопрос ведения ИД на бумажных носителях при соблюдении следующих условий: </w:t>
      </w:r>
    </w:p>
    <w:p w:rsidR="008D4A8A" w:rsidRPr="003857C1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>1) Подрядчик направляет в адрес Заказчика (Застройщика) мотивированное обращение в письменной форме с описанием проблем, не позволяющих сторонам осуществлять электронное взаимодействие, с приложением документов, подтверждающих возникновение технических сбоев в функционировании используемых программных продуктов (например, скрин-шоты запросов/ответов службы технической поддержки ВИС (далее - обращение, документы соответственно);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7C1">
        <w:rPr>
          <w:rFonts w:ascii="Times New Roman" w:hAnsi="Times New Roman"/>
          <w:sz w:val="24"/>
          <w:szCs w:val="24"/>
        </w:rPr>
        <w:t xml:space="preserve">2) Заказчик (Застройщик), получив </w:t>
      </w:r>
      <w:r w:rsidRPr="00BC0726">
        <w:rPr>
          <w:rFonts w:ascii="Times New Roman" w:hAnsi="Times New Roman"/>
          <w:sz w:val="24"/>
          <w:szCs w:val="24"/>
        </w:rPr>
        <w:t>обращение и документы, в течение 3 (трех) рабочих дней с даты их получения рассматривает обращение и документы и направляет Подрядчику ответ в письменной форме о согласии либо о несогласии на ведение ИД на бумажных носителях с обеспечением последующего обмена в форме электронных документов в соответствии с п.4.15 настоящего регламента;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3) в случае достижения сторонами согласия о ведении ИД на бумажных носителях, Заказчик (Застройщик) в течение 3 (трех) рабочих дней с даты направления письменного ответа о согласии на ведение ИД на бумажных носителях направляет главному распорядителю бюджетных средств письменное уведомление о ведении ИД на бумажных носителях с приложением документов, подтверждающих возникновение технических сбоев в функционировании используемых программных продуктов.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5</w:t>
      </w:r>
      <w:r w:rsidRPr="00BC0726">
        <w:rPr>
          <w:rFonts w:ascii="Times New Roman" w:hAnsi="Times New Roman"/>
          <w:sz w:val="24"/>
          <w:szCs w:val="24"/>
        </w:rPr>
        <w:t>. Не позднее 3 (трёх) рабочих дней с момента фиксации сторонами восстановления функционирования используемых программных продуктов ИД, переданная на бумажных носителях, дублируется в машиночитаемом формате.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Фиксация восстановления функционирования используемых программных продуктов осуществляется путем получения Застройщиком (Заказчиком) соответствующего письменного уведомления от Подрядчика.</w:t>
      </w:r>
    </w:p>
    <w:p w:rsidR="008D4A8A" w:rsidRPr="00BC0726" w:rsidRDefault="008D4A8A" w:rsidP="008D4A8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pStyle w:val="1"/>
        <w:keepNext/>
        <w:keepLines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 w:val="0"/>
          <w:sz w:val="24"/>
          <w:szCs w:val="24"/>
        </w:rPr>
      </w:pPr>
      <w:bookmarkStart w:id="38" w:name="_Toc195520458"/>
      <w:r w:rsidRPr="00BC0726">
        <w:rPr>
          <w:sz w:val="24"/>
          <w:szCs w:val="24"/>
        </w:rPr>
        <w:t>Требования к формату передаваемых документов</w:t>
      </w:r>
      <w:bookmarkEnd w:id="38"/>
    </w:p>
    <w:p w:rsidR="008D4A8A" w:rsidRPr="00146906" w:rsidRDefault="008D4A8A" w:rsidP="008D4A8A">
      <w:pPr>
        <w:ind w:firstLine="709"/>
      </w:pP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Электронные документы формируются и представляются в виде файлов в формате XML (за исключением случаев, установленных п.п. 4.14, 5.2. настоящего регламента).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Схемы, подлежащие использованию для формирования электронных документов в виде файлов в формате XML, утверждаются уполномоченными органами государственной власти.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Схемы, подлежащие использованию для формирования документов в формате XML (далее – XML-схемы), размещаются на официальном сайте Министерства строительства и жилищно-коммунального хозяйства Российской Федерации (далее - Министерство) в информационно-телекоммуникационной сети «Интернет» (далее - сеть Интернет).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В случае если на официальном сайте Министерства в сети Интернет отсутствует XML-схема, подлежащая использованию для формирования ИД в форме электронных документов, ИД представляется в следующих форматах: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а) doc, docx, odt – для документов с текстовым содержанием, не включающим формулы;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б) pdf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Электронный образ документа, создаваемый с помощью средств сканирования бумажного носителя, должен производиться в масштабе 1:1 в черно-белом либо сером цвете (качество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наличии). Сканирование в режиме полной цветопередачи осуществляется при наличии в документе цветных графических изображений, печатей или цветного текста.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lastRenderedPageBreak/>
        <w:t>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Паспорт_качества_12345-БН_от_19072021_на_2л.pdf).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8D4A8A" w:rsidRPr="00BC0726" w:rsidRDefault="008D4A8A" w:rsidP="008D4A8A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Электронный образ документа заверяется УКЭП уполномоченных лиц. 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5.7. Оригиналы документов, сформированные на бумажном носителе в случаях, установленных п.п. 4.14, 5.2. настоящего регламента, и переведенные в электронный образ в соответствии с требованиями настоящего регламента, передаются Подрядчиком Застройщику (Заказчику). Количество экземпляров ИД должно соответствовать количеству лиц, подписывающих указанную документацию.</w:t>
      </w:r>
    </w:p>
    <w:p w:rsidR="008D4A8A" w:rsidRPr="00BC0726" w:rsidRDefault="008D4A8A" w:rsidP="008D4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>5.8. По запросу Застройщика (Заказчика) вместе с электронными документами Подрядчиком должны передаваться их исходные файлы в редактируемом формате (например, файлы исполнительных чертежей и схем).</w:t>
      </w:r>
    </w:p>
    <w:p w:rsidR="008D4A8A" w:rsidRPr="00BC0726" w:rsidRDefault="008D4A8A" w:rsidP="008D4A8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Приложение  </w:t>
      </w:r>
    </w:p>
    <w:p w:rsidR="008D4A8A" w:rsidRPr="00BC0726" w:rsidRDefault="008D4A8A" w:rsidP="008D4A8A">
      <w:pPr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к Регламенту </w:t>
      </w:r>
      <w:bookmarkStart w:id="39" w:name="bookmark16"/>
      <w:bookmarkStart w:id="40" w:name="bookmark17"/>
      <w:r w:rsidRPr="00BC0726">
        <w:rPr>
          <w:rFonts w:ascii="Times New Roman" w:hAnsi="Times New Roman"/>
          <w:sz w:val="24"/>
          <w:szCs w:val="24"/>
        </w:rPr>
        <w:t xml:space="preserve">о передаче исполнительной документации в электронном виде </w:t>
      </w:r>
    </w:p>
    <w:p w:rsidR="008D4A8A" w:rsidRPr="00BC0726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BC0726">
        <w:rPr>
          <w:rFonts w:ascii="Times New Roman" w:hAnsi="Times New Roman"/>
          <w:sz w:val="24"/>
          <w:szCs w:val="24"/>
        </w:rPr>
        <w:t xml:space="preserve">в </w:t>
      </w:r>
      <w:r w:rsidRPr="000A6F34">
        <w:rPr>
          <w:rFonts w:ascii="Times New Roman" w:hAnsi="Times New Roman"/>
        </w:rPr>
        <w:t xml:space="preserve">Администрации Чапаевского сельского поселения Советского района Республики </w:t>
      </w:r>
      <w:r w:rsidRPr="000A6F34">
        <w:rPr>
          <w:rFonts w:ascii="Times New Roman" w:hAnsi="Times New Roman"/>
        </w:rPr>
        <w:lastRenderedPageBreak/>
        <w:t>Крым</w:t>
      </w:r>
      <w:r w:rsidRPr="00BC072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0726">
        <w:rPr>
          <w:rFonts w:ascii="Times New Roman" w:hAnsi="Times New Roman"/>
          <w:sz w:val="24"/>
          <w:szCs w:val="24"/>
        </w:rPr>
        <w:t>при строительстве, реконструкции объектов капитального строительства</w:t>
      </w:r>
    </w:p>
    <w:p w:rsidR="008D4A8A" w:rsidRPr="00BC0726" w:rsidRDefault="008D4A8A" w:rsidP="008D4A8A">
      <w:pPr>
        <w:spacing w:after="0" w:line="240" w:lineRule="auto"/>
        <w:jc w:val="right"/>
        <w:rPr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sz w:val="24"/>
          <w:szCs w:val="24"/>
        </w:rPr>
      </w:pPr>
    </w:p>
    <w:p w:rsidR="008D4A8A" w:rsidRPr="00BC0726" w:rsidRDefault="008D4A8A" w:rsidP="008D4A8A">
      <w:pPr>
        <w:spacing w:after="0" w:line="240" w:lineRule="auto"/>
        <w:jc w:val="right"/>
        <w:rPr>
          <w:sz w:val="24"/>
          <w:szCs w:val="24"/>
        </w:rPr>
      </w:pPr>
    </w:p>
    <w:bookmarkEnd w:id="39"/>
    <w:bookmarkEnd w:id="40"/>
    <w:p w:rsidR="008D4A8A" w:rsidRPr="00BC0726" w:rsidRDefault="008D4A8A" w:rsidP="008D4A8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C0726">
        <w:rPr>
          <w:rFonts w:ascii="Times New Roman" w:hAnsi="Times New Roman"/>
          <w:b/>
          <w:bCs/>
          <w:sz w:val="24"/>
          <w:szCs w:val="24"/>
        </w:rPr>
        <w:t>Перечень документов, передаваемых в форме электронных</w:t>
      </w:r>
    </w:p>
    <w:p w:rsidR="008D4A8A" w:rsidRPr="00BC0726" w:rsidRDefault="008D4A8A" w:rsidP="008D4A8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C0726">
        <w:rPr>
          <w:rFonts w:ascii="Times New Roman" w:hAnsi="Times New Roman"/>
          <w:b/>
          <w:bCs/>
          <w:sz w:val="24"/>
          <w:szCs w:val="24"/>
        </w:rPr>
        <w:t>документов и электронных образов документов при ведении</w:t>
      </w:r>
    </w:p>
    <w:p w:rsidR="008D4A8A" w:rsidRPr="00BC0726" w:rsidRDefault="008D4A8A" w:rsidP="008D4A8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C0726">
        <w:rPr>
          <w:rFonts w:ascii="Times New Roman" w:hAnsi="Times New Roman"/>
          <w:b/>
          <w:bCs/>
          <w:sz w:val="24"/>
          <w:szCs w:val="24"/>
        </w:rPr>
        <w:t>исполнительной документации в ходе строительства,</w:t>
      </w:r>
    </w:p>
    <w:p w:rsidR="008D4A8A" w:rsidRPr="00824DE9" w:rsidRDefault="008D4A8A" w:rsidP="008D4A8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C0726">
        <w:rPr>
          <w:rFonts w:ascii="Times New Roman" w:hAnsi="Times New Roman"/>
          <w:b/>
          <w:bCs/>
          <w:sz w:val="24"/>
          <w:szCs w:val="24"/>
        </w:rPr>
        <w:t>реконструкции ОКС</w:t>
      </w:r>
      <w:r w:rsidRPr="00BC0726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</w:p>
    <w:bookmarkEnd w:id="32"/>
    <w:bookmarkEnd w:id="33"/>
    <w:bookmarkEnd w:id="34"/>
    <w:bookmarkEnd w:id="35"/>
    <w:bookmarkEnd w:id="36"/>
    <w:bookmarkEnd w:id="37"/>
    <w:p w:rsidR="008D4A8A" w:rsidRPr="00824DE9" w:rsidRDefault="008D4A8A" w:rsidP="008D4A8A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24DE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4A8A" w:rsidRPr="00824DE9" w:rsidRDefault="008D4A8A" w:rsidP="008D4A8A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8D4A8A" w:rsidRPr="00BC0726" w:rsidRDefault="008D4A8A" w:rsidP="008D4A8A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Подготовка территории строительства: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1.1.1. Геодезические знаки: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</w:rPr>
        <w:t>1.1.1.1. Акт освидетельствования геодезической разбивочной основы объекта капитального строительства.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1.1.1.2. Акт разбивки осей объекта капитального строительства на местности.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1.1.1.3. Исполнительная схема геодезической разбивочной основы для строительства.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1.1.1.4. Исполнительная схема выноса в натуру (разбивки) основных осей здания (сооружения).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1.1.2. Вырубка, пересадка деревьев и кустарников: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1.1.2.1. Исполнительная схема.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1.1.2.2. Акт освидетельствования скрытых работ по вырубке/пересадке зеленых насаждений.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1.1.3. Археологические исследования в зоне охраны памятников истории и культуры: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 xml:space="preserve">1.1.3.1 </w:t>
      </w:r>
      <w:bookmarkStart w:id="41" w:name="i2252420"/>
      <w:r w:rsidRPr="00BC0726">
        <w:rPr>
          <w:rStyle w:val="fontstyle21"/>
          <w:rFonts w:ascii="Times New Roman" w:hAnsi="Times New Roman"/>
        </w:rPr>
        <w:t>Отчет об археологических исследованиях</w:t>
      </w:r>
      <w:bookmarkEnd w:id="41"/>
      <w:r w:rsidRPr="00BC0726">
        <w:rPr>
          <w:rStyle w:val="fontstyle21"/>
          <w:rFonts w:ascii="Times New Roman" w:hAnsi="Times New Roman"/>
        </w:rPr>
        <w:t>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 xml:space="preserve">1.1.3.2 Письмо Министерства культуры Республики Крым о согласовании проведения археологических исследований. 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1.1.4. Выполнение работ по очистке участков местности от взрывоопасных предметов: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1.1.4.1 Отчет о выполнении работ по очистке участков местности от взрывоопасных предметов, согласованного Главным управлением МЧС России по Республике Крым.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textAlignment w:val="baseline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 xml:space="preserve">1.1.4.2 Акт о выполненных работах по очистке участков местности от взрывоопасных предметов. 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 Конструктивные элементы зданий и сооружений, покрытия и элементы заполнения проемов: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1.2.1. Разработка котлована: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1.2.1.1. Акт освидетельствования скрытых работ по разработке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1.2.1.2. Акт освидетельствования скрытых работ на засыпку, выемку, уплотнение грунта, проверку качества засыпанного грунта.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1.2.1.3. Исполнительная схема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1.2.1.4. Акт освидетельствования качества грунтового основания.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1.2.1.5. Акт проверки качества грунтов основания в открытом котловане.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1.2.1.6. Лабораторное заключение по освидетельствованию дна и бортов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1.2.1.7. Лабораторное заключение по уплотнению грунтов основания.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1.2.1.8.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1.2.2. Шпунтовое ограждение котлована, стена в грунте: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1.2.2.2. Акт освидетельствования скрытых работ на бурение скважин для шпунта из труб.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1.2.2.3. Акт освидетельствования скрытых работ на погружение шпунта из труб.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1.2.2.4. Протокол измерений прочностных параметров применяемых материалов (при использовании вторично применяемых материалов).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1.2.2.5. Протокол измерений дозиметрического контроля применяемых материалов (при использовании вторично применяемых материалов).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1.2.2.6. Акт освидетельствования скрытых работ на устройство обвязочного пояса (устройство распределительной балки).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1.2.2.7. Акт освидетельствования скрытых работ на устройство грунтовых анкеров.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1.2.2.8. Акт испытаний контрольных образцов раствора на прочность при сжатии.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1.2.2.9. Исполнительная схема по устройству грунтовых анкеров.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1.2.2.10. Исполнительная схема по устройству стены в грунте.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1.2.2.11. Акт освидетельствования скрытых работ на устройство раскосов/подкосов распределительного пояса.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1.2.2.12. Акт освидетельствования скрытых работ на устройство шпунта Ларсена.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1.2.2.13. Акт освидетельствования скрытых работ на устройство шпунтового ограждения.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1.2.2.14. Акт освидетельствования скрытых работ на извлечение шпунтового ограждения (труб).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1.2.2.15. Исполнительная схема при организации шпунтового ограждения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1.2.2.16. Акт освидетельствования скрытых работ на устройство системы водопонижения.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1.2.2.17. Исполнительная схема на устройство системы водопонижения.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1.2.2.18. Паспорта и сертификаты качества на применяемые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1.2.2.19. Лабораторные заключения о наборе прочности бетона.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1.2.2.20. Документы о контроле качества сварных соединений.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1.2.3. Устройство свайных фундаментов: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1.2.3.1. Акт освидетельствования скрытых работ на устройство свайного основания.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1.2.3.2. Акт освидетельствования скрытых работ на устройство ростверков под свайное основание.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1.2.3.3. Исполнительная геодезическая схема свайного основания с планово-высотными отметками оголовков свай.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1.2.3.4. Акт на забивку пробной сваи (количество определяется проектом) для определения несущей способности грунта.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1.2.3.5. Протокол (акт) испытания несущей способности свай.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1.2.3.6. Протокол/лабораторное заключение по контролю длины сваи и оценке качества укладки бетона с использованием сейсмоакустических испытаний (при устройстве буронабивных свай).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1.2.3.7. Протокол/лабораторное заключение по контролю длины сваи и оценке качества укладки бетона с использованием ультразвуковых межскважинных испытаний или радиоизотопного каротажа (при устройстве буронабивных свай).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1.2.3.8. Протокол/лабораторное заключение по контролю прочности бетона путем выбуривания кернов из бетона свай с прочностными и ультразвуковыми испытаниями (при устройстве буронабивных свай).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1.2.3.9.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1.2.4. Устройство фундаментов: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1.2.4.1. Исполнительная схема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1.2.4.2. Исполнительная схема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1.2.4.3. Акт освидетельствования скрытых работ на устройство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1.2.4.4. Акт освидетельствования скрытых работ на устройство песчаной подсыпки под фундаменты.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1.2.4.5. Акт освидетельствования скрытых работ на устройство бетонной подготовки под фундаменты.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1.2.4.6. Акт освидетельствования скрытых работ армирования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1.2.4.7. Акт освидетельствования скрытых работ на устройство опалубки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1.2.4.8. Акт освидетельствования скрытых работ на бетонирование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1.2.4.9. Акт освидетельствования скрытых работ на монтаж бетонных блоков.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1.2.4.10 Акт освидетельствования скрытых работ на устройство гидроизоляции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1.2.4.11. Акт освидетельствования скрытых работ на устройство гидроизоляции фундаментов (в том числе поэтапное устройство).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1.2.4.12. Протокол испытаний контроля качества сварных швов (при устройстве поливинилхлоридных мембран).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1.2.4.13. Протокол испытания контрольных образцов бетона на прочность.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1.2.4.14. Протокол испытания контрольных образцов бетона на водопроницаемость.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1.2.4.15. Акт освидетельствования ответственных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1.2.4.16. Акт освидетельствования ответственных конструкций подземной части.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1.2.4.17.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1.2.5. Несущие конструкции, конструктивные элементы: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1.2.5.1. Исполнительные геодезические схемы монтажа несущих конструкций, конструктивных элементов (в том числе колонн, стеновых панелей, балок, перемычек, лестничных маршей).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1.2.5.2. Поэтажные исполнительные схемы перекрытий.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1.2.5.3. Исполнительная схема лифтовых шахт.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1.2.5.4. Исполнительная схема опалубки.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1.2.5.5. Исполнительная схема армирования.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1.2.5.6. Исполнительная схема бетонирования.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1.2.5.7. Акт освидетельствования скрытых работ на монтаж несущих конструкций, конструктивных элементов.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1.2.5.8. Акт освидетельствования скрытых работ на армирование.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1.2.5.9. Акт освидетельствования скрытых работ на бетонирование.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1.2.5.10. Акт освидетельствования скрытых работ на устройство гидроизоляции ограждающих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1.2.5.11. Акт освидетельствования скрытых работ на устройство теплоизоляции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1.2.5.12. Акт освидетельствования скрытых работ по шумопоглощению.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1.2.5.13. Акт освидетельствования скрытых работ на монтаж входных групп и лестниц.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1.2.5.14. Акт освидетельствования скрытых работ на устройство сварных соединений.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1.2.5.15. Акт освидетельствования скрытых работ замоноличивания монтажных стыков и узлов.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1.2.5.16. Температурные листы прогрева бетона.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1.2.5.17. Протокол испытания бетона, раствора и других строительных материалов на прочность.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1.2.5.18. Акт освидетельствования ответственных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1.2.5.19. Акт освидетельствования ответственных конструкций наземной части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1.2.5.20. Схема, отображающая плановое расположение объекта.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1.2.5.21.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1.2.6. Наружные, внутренние стены, перегородки: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1.2.6.1. Исполнительная схема монтажного горизонта стен, перегородок.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1.2.6.2. Исполнительная схема устройства стен, перегородок.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1.2.6.3. Акт освидетельствования скрытых работ на устройство наружных, внутренних стен, перегородок.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1.2.6.4. Акт тепловизионного контроля качества ограждающих конструкций (энергетический паспорт).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1.2.6.5. Акт освидетельствования скрытых работ на крепление, конопатку и изоляцию</w:t>
      </w:r>
      <w:r w:rsidRPr="00BC0726">
        <w:rPr>
          <w:rFonts w:ascii="Times New Roman" w:hAnsi="Times New Roman"/>
          <w:sz w:val="24"/>
          <w:szCs w:val="24"/>
        </w:rPr>
        <w:br/>
      </w:r>
      <w:r w:rsidRPr="00BC0726">
        <w:rPr>
          <w:rStyle w:val="fontstyle21"/>
          <w:rFonts w:ascii="Times New Roman" w:hAnsi="Times New Roman"/>
        </w:rPr>
        <w:t>перегородок оконных и дверных блоков.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1.2.6.6.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1.2.7. Кровля: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1.2.7.1. Акт освидетельствования скрытых работ на поэтапное устройство слоев кровли (разуклонка, паро-теплоизоляционные работы, стяжки, финишное покрытие).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1.2.7.2. Акт освидетельствования скрытых работ на устройство парапетов кровли, установку ограждений кровли.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1.2.7.3. Акт освидетельствования скрытых работ на огнезащиту древесины.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1.2.7.4. Акт освидетельствования скрытых работ на устройство водоприемных воронок системы внутреннего водостока.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1.2.7.5. Исполнительная схема на устройство слоев кровли (в том числе поэтапное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устройство).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1.2.7.6. Акт пролива кровли.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1.2.7.7.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1.2.8. Двери, окна, витражные конструкции: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1.2.8.1. Акт освидетельствования скрытых работ установки дверных/оконных блоков/витражей (отдельно деревянные и металлические).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1.2.8.2. Акт освидетельствования скрытых работ установки противопожарных дверных/оконных блоков/витражей.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1.2.8.3. Акт освидетельствования скрытых работ по утеплению и герметизации монтажных швов.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1.2.8.4. Исполнительная схема по монтажу дверных/оконных блоков/витражей.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1.2.8.5. Пожарные сертификаты.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 xml:space="preserve"> 1.2.8.6.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1.2.9. Наружные отделочные работы (фасад):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1.2.9.1. Акт освидетельствования скрытых работ на устройство фасадов по наружным отделочным работам (устройство навесных фасадов, устройство фасадных теплоизоляционных композитных систем, утепление фасадов) (в том числе поэтапное устройство).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1.2.9.2. Акт тепловизионного контроля качества ограждающих конструкций (энергетический паспорт).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1.2.9.3. Исполнительная схема на устройство фасада (в том числе поэтапное устройство).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1.2.9.4.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1.2.9.5. Пожарные сертификаты на применяемые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1.2.10. Внутренние отделочные работы: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1.2.10.1. Акт освидетельствования скрытых работ на устройство оснований (каждый вид работ отдельно).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1.2.10.2. Акт освидетельствования скрытых работ на каждый конструктивный элемент пола (подстилающий слой, звукоизоляция, гидроизоляция, стяжка, включая и чистый пол).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1.2.10.3. Акт освидетельствования скрытых работ на каждый конструктивный отделочный слой стен (подготовка под черновую отделку, черновая отделка, подготовка под чистовую отделку, включая и чистовую отделку).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1.2.10.4. Акт освидетельствования скрытых работ на каждый конструктивный отделочный слой потолков (подготовка под черновую отделку, черновая отделка, подготовка под чистовую отделку, включая и чистовую отделку).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1.2.10.5. Акт освидетельствования скрытых работ на устройство подвесного потолка (каждый конструктивный элемент потолка отдельно).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1.2.10.7. Пожарные сертификаты.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1.2.11. Огнезащита металлического каркаса (ОГЗ):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1.2.11.1. Акт освидетельствования скрытых работ на подготовку поверхности металлоконструкции к нанесению грунтовки.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1.2.11.2. Акт освидетельствования скрытых работ на нанесение грунтовки на подготовленную поверхность.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1.2.11.3. Акт освидетельствования скрытых работ на нанесение огнезащитного состава на металлоконструкции каркаса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1.2.11.4. Протокол проверки качества состава ОГЗ на металлические конструкции.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1.2.11.5. Протокол проверки толщины покрытия ОГЗ.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1.2.11.6. Протокол проверки адгезии системы ОГЗ.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1.2.11.7. Протокол проверки коэффициента вспучивания для тонкослойных (вспучивающихся) покрытий.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1.2.11.8. Пожарные сертификаты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1.2.11.9.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1.2.12. Антикоррозионная защита металлического каркаса: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1.2.12.1. Акт освидетельствования скрытых работ на подготовку поверхности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металлоконструкции к нанесению грунтовки.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1.2.12.2. Акт освидетельствования скрытых работ на нанесение грунтовки на подготовленную поверхность.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1.2.12.3. Акт освидетельствования скрытых работ на нанесение антикоррозийного покрытия на металлоконструкции каркаса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1.2.12.4. Протокол проверки толщины покрытия.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1.2.12.5. Протокол проверки адгезии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1.2.12.7. Санитарно-эпидемиологические сертификаты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1.2.13. Благоустройство и озеленение, компенсационное озеленение, дендрология: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1.2.13.1. Акт освидетельствования скрытых работ (разработка корыта (ямы), подготовка почвы, устройство газона (посев семян или укладка готового дерна), посадка саженцев).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1.2.13.2. Акт освидетельствования скрытых работ (восстановление дорожных и тротуарных покрытий послойно).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1.2.13.3. Результаты лабораторных испытаний кернов асфальтобетонного покрытия, оснований дорожных одежд на уплотнение.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1.2.13.4. Исполнительная схема (валки и корчевки деревьев и кустарников, разработки грунта с габаритами и отметкой дна ямы перед засыпкой грунтом, посадки деревьев, разборки асфальтобетонного и других покрытий, восстановление покрытий).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1.2.13.5. Сертификат соответствия на почвогрунт (с протоколом санитарно-химического и агрохимического исследования, радиационного контроля почвогрунта, санитарно-микробиологического исследования почв, санитарно-паразитологического и энтомологического исследования почвы).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1.2.13.6. Исполнительная схема малой архитектурной формы.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1.2.13.7.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1.2.13.8. Заключение о карантинном фитосанитарном состоянии подкарантинной продукции (с приложением) в случае, если посадочный материал (саженцы) выращен в питомнике.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 Внутренние инженерные системы: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1.3.1. Водопровод (горячее водоснабжение (ГВС) и холодное водоснабжение (ХВС):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1.3.1.1. Акт освидетельствования скрытых работ по монтажу систем ХВС и ГВС. 1.3.1.2.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1.3.1.3.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1.3.1.4. Исполнительная схема водомерного узла с трубопроводами и запорной арматурой.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1.3.1.5. Исполнительная схема/чертеж на монтаж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1.3.1.6. Акт промывки систем горячего и холодного водоснабжения.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1.3.1.7. Акт гидростатического или манометрического испытания системы горячего и холодного водоснабжения.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1.3.1.8. Акт приемки оборудования после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1.3.1.9. Акт приемки оборудования после комплексного опробования.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1.3.1.10. Свидетельство о поверке установленных приборов учета.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1.3.1.11.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1.3.2. Отопление и теплоснабжение: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1.3.2.1. Акт освидетельствования скрытых работ по монтажу системы отопления.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1.3.2.3. Исполнительная схема/чертеж системы отопления.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1.3.2.4. Акт гидростатического испытания систем теплоснабжения.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1.3.2.5. Акт теплового испытания системы отопления.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1.3.2.6. Акт наладки системы отопления под нагрузкой не менее 72 часов.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1.3.2.7. Акт на промывку системы отопления и теплоснабжения.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1.3.2.8. Акт приемки оборудования после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1.3.2.9. Акт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1.3.2.10.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1.3.3. Канализация: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1.3.3.1. Исполнительная схема/чертеж системы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1.3.3.2. Акт гидравлического испытания систем внутренней канализации и водостоков.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1.3.3.3. Акт гидростатического или манометрического испытания на герметичность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трубопроводов напорного водоотведения.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1.3.3.4. Акт освидетельствования скрытых работ на монтаж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1.3.3.5.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1.3.3.6. Акт приемки оборудования после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1.3.3.7.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1.3.4. Ливневая канализация: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1.3.4.1. Исполнительный чертеж внутренней ливневой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1.3.4.2. Акт гидравлического испытания системы ливневой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1.3.4.3. Акт гидростатического или манометрического испытания на герметичность трубопроводов напорного водоотведения.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1.3.4.4. Акт освидетельствования скрытых работ на монтаж системы ливневой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1.3.4.5.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1.3.4.6. Акт освидетельствования скрытых работ на устройство дренажа (пластового, пристенного).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1.3.4.7. Акт приемки оборудования после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1.3.4.8.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1.3.5. Вентиляция и кондиционирование: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1.3.5.1. Акт освидетельствования скрытых работ по монтажу воздуховодов и оборудования (в том числе поэтапному монтажу).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1.3.5.2. Протокол аэродинамических испытаний систем противодымной защиты.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1.3.5.3. Акт индивидуального испытания оборудования системы вентиляции (обкатка).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1.3.5.4. Исполнительная схема/чертеж монтажа воздуховодов и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1.3.5.5. Акт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1.3.5.6.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1.3.6. Система пожарной сигнализации (СПС):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1.3.6.1. Акт освидетельствования скрытых работ по установке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1.3.6.3. Акт комплексных испытаний на работоспособность СПС.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1.3.6.4. Акт о проведении входного контроля технических средств и материалов СПС.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1.3.6.5.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1.3.6.6. Результаты измерений (протоколы) сопротивления изоляции шлейфов сигнализации, кабельных линий.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1.3.6.7. Протоколы тестирования линий горизонтальной и магистральной подсистемы структурированной кабельной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1.3.6.8. Лабораторные испытания (замер сопротивления изоляции, проверка наличия цепи заземления).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1.3.6.9. Протокол замера сопротивления изоляции на барабане (кабельной продукции).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1.3.6.10. Акт измерения сопротивления заземления.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1.3.6.11.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lastRenderedPageBreak/>
        <w:t>1.3.7. Система оповещения и управления эвакуацией людей при пожаре: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1.3.7.1. Акт освидетельствования скрытых работ по установке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1.3.7.3. Акт о проведении входного контроля технических средств и материалов системы оповещения и управления эвакуацией людей при пожаре.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1.3.7.4.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1.3.7.5. Результаты измерений (протоколы) сопротивления изоляции шлейфов сигнализации, кабельных линий.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1.3.7.6. Протоколы тестирования линий горизонтальной и магистральной подсистемы структурированной кабельной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1.3.7.7. Лабораторные испытания (замер сопротивления изоляции, проверка наличия цепи заземления).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1.3.7.8. Протокол замера сопротивления изоляции на барабане (кабельной продукции).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1.3.7.9. Акт измерения сопротивления заземления.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1.3.8. Внутренний противопожарный водопровод: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1.3.8.1. Акт освидетельствования скрытых работ по установке систем.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1.3.8.3. Исполнительная схема/чертеж на монтаж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1.3.8.4. Гидравлические схемы для размещения в насосной станции, схема противопожарного водоснабжения, схема обвязки насосов.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1.3.8.5. Акт гидравлических испытаний на герметичность и прочность.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1.3.8.6. Акт промывки.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1.3.8.7. Акт и протокол испытания на водоотдачу внутреннего противопожарного водопровода (на соответствие давления у диктующего клапана пожарного крана или у диктующего ручного пожарного ствола).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1.3.8.8. Протокол испытаний клапанов пожарных кранов на исправность.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1.3.8.9. Акт о проведении входного контроля технических средств и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1.3.8.10. Акт освидетельствования ответственных конструкций на фундаменты установки насосных агрегатов.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1.3.8.11.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1.3.9. Автоматические установки пожаротушения: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1.3.9.1. Акт освидетельствования скрытых работ по установке систем.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1.3.9.3. Акт об индивидуальном испытании автоматической установки пожаротушения.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1.3.9.4. Акт испытания гидропневматической емкости.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1.3.9.5. Акт индивидуального испытания агрегатов в холостую и под нагрузкой.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1.3.9.6. Акт освидетельствования ответственных конструкций на фундаменты установки насосных агрегатов.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1.3.9.7. Акт гидравлических (пневматических) испытаний на герметичность и прочность.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1.3.9.8. Акт о проведении входного контроля технических средств и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1.3.9.9.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1.3.10. Противодымная вентиляция: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1.3.10.1. Протокол аэродинамических испытаний систем противодымной защиты.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1.3.10.2. Акт о проведении входного контроля технических средств и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1.3.10.3. Исполнительная схема/чертеж монтажа воздуховодов и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1.3.10.4.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1.3.10.5.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1.3.10.6. Акт освидетельствования скрытых работ по монтажу воздуховодов и оборудования (в том числе поэтапному монтажу).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1.3.10.7. Акт индивидуального испытания оборудования системы противодымной вентиляции.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1.3.11. Системы передачи извещений о пожаре: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1.3.11.1. Акт о проведении входного контроля технических средств и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1.3.11.2. Акт испытаний по окончании пусконаладочных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1.3.11.3. Исполнительная схема/чертеж монтажа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1.3.11.4. Акт индивидуального испытания оборудования системы передачи извещений о пожаре.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1.3.12. Автоматизация систем противопожарной защиты: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1.3.12.2. Паспорта, сертификаты качества на применяемые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1.3.12.3. Исполнительная схема. Планы размещения оборудования в технических помещениях, планы размещения оборудования в монтажных шкафах, план кабельных трасс, структурные схемы.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1.3.12.4. Акт входного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1.3.12.5. Протоколы комплексных испытаний (по программе и методике испытаний).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1.3.12.6. Лабораторные испытания (замер сопротивления изоляции, проверка наличия цепи заземления).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1.3.12.7. Протокол замера сопротивления изоляции на барабане (кабельной продукции).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1.3.12.8. Акт о проведении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1.3.13. Телефонизация, охранная сигнализация, часофикация, радио, телевидение: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1.3.13.1. Исполнительные схема, чертеж сетей связи.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1.3.13.2.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1.3.13.3. Акт входного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1.3.13.4.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1.3.14. Внутреннее электроснабжение, освещение: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1.3.14.1. Акт освидетельствования скрытых работ по монтажу вводно-распределительного устройства.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1.3.14.3. Акт освидетельствования скрытых работ на монтаж кабельных линий электроснабжения.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1.3.14.4. Исполнительная схема монтажа вводно-распределительного устройства.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1.3.14.5. Акт освидетельствования скрытых работ на монтаж заземляющих устройств.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1.3.14.6. Исполнительный чертеж сетей электроснабжения и электроосвещения.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1.3.14.7. Исполнительная схема на монтаж кабельных линий (в том числе распределительных).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1.3.14.8. Акт проверки осветительной сети на правильность зажигания внутреннего 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1.3.14.9. Акт проверки осветительной сети на функционирование и правильность монтажа установленных автоматов.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1.3.14.10. Протокол измерений сопротивления изоляции.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1.3.14.11. Протокол проверки полного сопротивления "петля фаза-ноль".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1.3.14.12. Акт входного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1.3.14.13.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1.3.15. Автоматизированная информационно-измерительная система коммерческого учета электроэнергии: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1.3.15.1. Паспорта на приборы учета.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1.3.15.2. Акт освидетельствования скрытых работ на поэтапное устройство системы.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1.3.15.3. Паспорта и сертификаты качества на применяемые материалы и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1.3.16. Внутреннее видеонаблюдение, домофон (охрана входов), снегоудаление: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1.3.16.1.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1.3.16.2. Акт входного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1.3.16.3. Паспорта и сертификаты качества на применяемые материалы и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1.3.17. Автоматизированная система безопасности и диспетчеризация лифтов (объединенная диспетчерская система):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1.3.17.1.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1.3.17.2. Паспорта и сертификаты качества на применяемые материалы и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1.3.17.3. Акт технической приемки.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1.3.17.4. Акт индивидуальных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1.3.17.5. Акт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1.3.18. Лифты, подъемники: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1.3.18.1. Акт индивидуального испытания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1.3.18.2. Акт технического освидетельствования лифта.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1.3.18.3. Декларация о соответствии лифтов.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1.3.18.4. Исполнительная схема строительной части.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1.3.18.5. Акт освидетельствования скрытых работ на монтаж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1.3.18.6.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1.3.19. Мусоропровод: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1.3.19.1. Акт освидетельствования скрытых работ на монтаж ствола мусоропровода.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1.3.19.2. Исполнительная схема ствола мусоропровода.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1.3.19.3.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1.3.20. Технологическое оборудование: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1.3.20.1.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1.3.20.2. Акт освидетельствования скрытых работ на монтаж оборудования мусоропровода.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1.3.20.3. Паспорта, сертификаты качества на применяемые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1.3.20.4. Акт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1.3.20.5. Акт о проведении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1.3.21. Системы автоматизации: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1.3.21.2. Паспорта, сертификаты качества на применяемые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1.3.21.3. Исполнительная схема (планы размещения оборудования в технических помещениях, планы размещения оборудования в монтажных шкафах, план кабельных трасс, структурные схемы).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1.3.21.4. Акт входного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1.3.21.5. Протоколы индивидуальных испытаний систем (по программе и методике испытаний).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1.3.21.6. Протоколы измерений обязательных параметров медных кабельных линий.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1.3.21.7. Протоколы комплексных испытаний (по программе и методике испытаний).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1.3.21.8. Лабораторные испытания (замер сопротивления изоляции, проверка наличия цепи заземления).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1.3.21.9. Протокол замера сопротивления изоляции на барабане (кабельной продукции).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1.3.21.10. Акт индивидуального испытания.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1.3.21.11. Акт о проведении комплексных испытаний.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 Наружные инженерные сети и сооружения: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 Сети электроснабжения (прокладка, перекладка кабелей):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1.4.1.1. Трансформаторная подстанция (ТП), распределительная трансформаторная подстанция (РТП):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1.4.1.1.3. Протокол измерения сопротивления растеканию токов заземляющего устройства и наличия цепей заземления.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1.4.1.1.4. Акт обследования грунта под фундаменты и отметки залегания грунтовых вод.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1.4.1.1.5. Акт осмотра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1.4.1.1.6.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1.4.1.1.7. Исполнительный чертеж трассы кабельной линии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1.4.1.1.8.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1.4.1.2. Распределительное устройство подстанции: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1.4.1.2.1. Принципиальные и монтажные исполнительные схемы защиты и автоматики.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 Паспорт завода-изготовителя на оборудование (ТП, РТП):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1.4.1.2.2.1. Трансформаторы напряжения.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1.4.1.2.2.2. Трансформаторы тока.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1.4.1.2.2.3. Камеры сборные одностороннего обслуживания, комплектные распределительные устройства.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1.4.1.2.2.4. Приводы выключателей.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1.4.1.2.2.5. Устройства телемеханики.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1.4.1.2.2.6. Ящик собственных нужд.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1.4.1.2.3. Акт испытания устройств телефонизации, радиофикации, телевидения, сигнализации и автоматизации (протокол проверки и наладки приборов и устройств телемеханики на оборудовании).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1.4.1.2.4. Механические испытания элементов комплектных распределительных устройств.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1.4.1.2.5. Протокол испытания повышенным напряжением основной и вторичных обмоток трансформаторов тока.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1.4.1.2.6. Протокол измерения сопротивления основной и вторичных обмоток трансформаторов тока постоянному току.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1.4.1.2.7. Протокол испытания повышенным напряжением трансформатора напряжения.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1.4.1.2.8. Протокол проверки работы механической блокировки.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1.4.1.2.9. Протокол измерения сопротивления изоляции проводов 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1.4.1.2.10. Протокол испытания защитных средств.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1.4.1.2.11. Акт осмотра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1.4.1.2.12.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1.4.1.2.13. Исполнительный чертеж трассы кабельной линии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1.4.1.2.14. Протокол осмотра и проверки смонтированного электрооборудования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распределительных устройств и электрических подстанций напряжением до 35 кВ включительно.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1.4.1.3. Воздушные линии электропередачи (ВЛ) 0,4-20 кВ: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1.4.1.3.1. Поопорные схемы.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1.4.1.3.2. Исполнительный чертеж трассы воздушной линии электропередачи.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1.4.1.3.3. Паспорт воздушной линии электропередачи.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1.4.1.3.4. Копии сертификатов, свидетельство лаборатории.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1.4.1.3.5. Акт осмотра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1.4.1.3.6.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1.4.1.3.7. Исполнительный чертеж трассы кабельной линии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1.4.1.3.8. Протоколы проверок и измерений.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1.4.1.4. ВЛ 35 кВ и выше: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1.4.1.4.2.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1.4.1.4.3. Протоколы проверок и измерений.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1.4.1.4.4. Исполнительный чертеж.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1.4.1.4.5. Поопорные схемы.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1.4.1.4.6.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1.4.1.4.7. Исполнительный чертеж трассы кабельной линии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1.4.1.4.8. Трехлинейная схема ВЛ с нанесением расцветки фаз, транспозиции проводов и номеров всех опор.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1.4.1.4.9. Трехлинейная схема установки соединителей (спиральных соединителей) на провод и трос.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1.4.1.4.10. Схема прохождения трассы ВЛ на местности.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1.4.1.4.11. Протоколы измерений заземляющих устройств опор.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1.4.1.4.12. Акт осмотра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1.4.1.4.13. Акт проверки качества основания грунтов.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1.4.1.5. Кабельные линии электропередачи: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1.4.1.5.1.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1.4.1.5.2. Исполнительный чертеж трассы кабельной линии.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1.4.1.5.3.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1.4.1.5.4.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1.4.1.5.5. Исполнительный чертеж трассы кабельной линии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1.4.1.5.6. Протоколы проверок и измерений.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1.4.1.5.7. Протоколы заводских испытаний барабанов с кабелем.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1.4.1.5.8. Акт наружного осмотра кабелей на барабанах перед прокладкой.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1.4.1.5.9. Протокол измерения сопротивления изоляции.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1.4.1.5.10. Протокол испытания кабельной линии повышенным напряжением выпрямленного тока (только для кабельных линий 1-35 кВ).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1.4.1.5.11. Протокол прогрева кабелей перед прокладкой при отрицательной температуре окружающей среды.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1.4.1.5.12. Акт осмотра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1.4.1.5.13. Протокол измерения сопротивления заземления концевых заделок.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1.4.2. Теплосеть (в том числе прокладка, перекладка):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1.4.2.1. Акт о проведении испытаний трубопроводов на прочность и герметичность.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1.4.2.2. Акт о проведении промывки (продувки)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1.4.2.3. Чертежи прокладки трубопроводов по техническому подполью с подписью лица, осуществлявшего технический надзор.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1.4.2.4. Исполнительная схема и профили участков сетей инженерно-технического обеспечения объекта теплоснабжения.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1.4.2.5. Исполнительная схема системы контроля (в случае если смонтированная схема отличается от проектной, то все изменения должны быть учтены в исполнительной схеме).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1.4.2.6. Схема стыков (на схеме стыков должно быть указано в метрах расстояние между каждым стыком, а также обозначены характерные точки в соответствии со схемой системы оперативного дистанционного контроля (СОДК).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1.4.2.7. План трубопроводных сетей в масштабе 1:2000.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1.4.2.8. План трубопроводных сетей в масштабе 1:500 с геодезической привязкой коверов СОДК.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1.4.2.9. Принципиальная тепловая схема центрального теплового пункта (ЦТП)/индивидуального теплового пункта (ИТП).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1.4.2.10. План с расстановкой оборудования и разводкой трубопроводов по ИТП/ЦТП (с визой технадзора).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1.4.2.11. Однолинейная схема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1.4.2.12. Аксонометрическая схема с чертежами основного оборудования ЦТП/ИТП (с визой технадзора).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1.4.2.13. Чертежи (план и профиль водовыпусков, дренажей, насосных станций).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1.4.2.14. Акт проверки качества гидропневматической промывки трубопроводов (для трубопроводов Ду &lt; 800 мм).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1.4.2.15. Акт на гидравлическое испытание трубопроводов теплосети.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1.4.2.16. Акт проверки качества механической чистки трубопроводов (для трубопроводов Ду &gt;= 800 мм).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1.4.2.17. Акт освидетельствования скрытых работ при укладке трубопроводов тепловой сети.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1.4.2.18.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1.4.2.19. Акт освидетельствования скрытых работ по камерам (узлам).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1.4.2.20. Акт проверки качества антикоррозионного покрытия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1.4.2.21. Акт испытания грузоподъемных механизмов.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1.4.2.22. Акт о проведении комплексного опробования теплосети (24 часа).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1.4.2.23. Акт осмотра тепловых энергоустановок и тепловых сетей.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1.4.2.24. Эталонная рефлектограмма (СОДК).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1.4.2.25.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1.4.2.26. Документы, подтверждающие соответствие материалов и оборудования требованиям Технического регламента Таможенного союза "О безопасности оборудования, работающего под избыточным давлением" (ТР ТС 032/2013) (декларация производителей, зарегистрированная в реестре).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1.4.2.27. Паспорт оборудования трубопроводов и тепловых энергоустановок.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1.4.2.28.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1.4.2.29. Исполнительный чертеж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1.4.2.30. Журнал входного контроля материалов и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1.4.2.31. Акт промывки и продувки тепловой энергоустановки.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1.4.2.32. Акт о проведении промывки трубопроводов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1.4.2.33. Акт о проведении промывки внутренних систем теплопотребления (отопление, вентиляции, теплые полы, технология).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1.4.2.34. Акт о проведении гидравлических испытаний внутренних систем теплопотребления (отопление, вентиляции, теплые полы, технология, ГВС).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1.4.2.35. Акт об испытании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1.4.2.36. Акт о приемке оборудования после комплексного опробования (акт о проведении пусконаладочных работ в течение 72 часов)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1.4.2.37. Заключение лаборатории на неразрушающий контроль сварных соединений (стыков).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1.4.2.38. Заключение по визуальному и измерительному контролю монтажных сварных соединений.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1.4.2.39. Акт комплексного опробования тепловых энергоустановок.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1.4.2.40. Акт первичного технического освидетельствования от аккредитованной организации.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1.4.2.41. Ведомость технологических параметров (диспетчеризация ИТП/ЦТП) в случае наличия диспетчеризации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1.4.2.42. Подтверждение соответствия технического устройства ТР ТС 032/2013 или проведение экспертизы промышленной безопасности в случае, если техническим регламентом не установлена иная форма оценки соответствия технического устройства обязательным требованиям.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1.4.3. Индивидуальный тепловой пункт: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1.4.3.1. Исполнительная схема и профили участков сетей инженерно-технического</w:t>
      </w:r>
      <w:r w:rsidRPr="00BC0726">
        <w:rPr>
          <w:rFonts w:ascii="Times New Roman" w:hAnsi="Times New Roman"/>
          <w:sz w:val="24"/>
          <w:szCs w:val="24"/>
        </w:rPr>
        <w:br/>
      </w:r>
      <w:r w:rsidRPr="00BC0726">
        <w:rPr>
          <w:rStyle w:val="fontstyle21"/>
          <w:rFonts w:ascii="Times New Roman" w:hAnsi="Times New Roman"/>
        </w:rPr>
        <w:t>обеспечения объекта теплоснабжения.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1.4.3.2. Принципиальная тепловая схема ЦТП/ИТП.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1.4.3.3. План с расстановкой оборудования и разводкой трубопроводов по ИТП/ЦТП (с визой органа технадзора).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1.4.3.4.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1.4.3.5. Исполнительная схема.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1.4.3.6. Однолинейная схема электроустановки.</w:t>
      </w:r>
    </w:p>
    <w:p w:rsidR="008D4A8A" w:rsidRPr="00BC0726" w:rsidRDefault="008D4A8A" w:rsidP="008D4A8A">
      <w:pPr>
        <w:spacing w:after="0" w:line="240" w:lineRule="auto"/>
        <w:ind w:firstLine="567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1.4.3.7. Схема вторичных цепей автоматического ввода резерва.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1.4.3.8. Аксонометрическая схема с чертежами основного оборудования ЦТП/ИТП (с визой технадзора).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1.4.3.9.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1.4.3.10. Акт о проведении промывки трубопроводов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1.4.3.11. Акт о проведении гидравлических испытаний трубопроводов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1.4.3.12. Акт о приемке оборудования после комплексного опробования (акт о проведении пусконаладочных работ в течение 72 часов) ИТП/ЦТП.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1.4.3.13. Заключение по визуальному и измерительному контролю монтажных сварных соединений.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1.4.3.14. Заключение лаборатории на неразрушающий контроль сварных соединений (стыков).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1.4.3.15. Ведомость технологических параметров (диспетчеризация ИТП/ЦТП).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1.4.3.16. Подтверждение соответствия технического устройства ТР ТС 032/2013 или проведение экспертизы промышленной безопасности в случае, если техническим регламентом не установлена иная форма оценки соответствия технического устройства обязательным требованиям.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1.4.3.17. Сертификат на электроды.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1.4.3.18.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1.4.3.19. Документы, подтверждающие соответствие материалов и оборудования требованиям ТР ТС 032/2013 (декларация производителей, зарегистрированная в реестре).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1.4.3.20. Журнал входного контроля материалов и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1.4.4. Наружный водопровод (в том числе прокладка, перекладка):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1.4.4.3.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1.4.4.4. Исполнительная схема на выполненные работы с разрезами, схемами и спецификациями, подтверждающими объемы работ за отчетный период, заверенная печатью генподрядной организации.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1.4.4.5. План подвала со схемой узла учета воды.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1.4.4.6. Исполнительная схема колодцев, узлов (план, профиль). Генеральный план с нанесенными зданиями, сооружениями (с визами геодезии заказчика, подрядной и генподрядной организаций).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1.4.4.7. Исполнительный чертеж наружных сетей водоснабжения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1.4.4.8. Исполнительная схема шпунтового ограждения, металлических или деревянных креплений (при наличии).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1.4.4.9. Исполнительный чертеж наружных сетей водоснабжения.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1.4.4.10. Акт о проведении гидравлического испытания напорного трубопровода на прочность и герметичность.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1.4.4.11. Акт о проведении промывки и дезинфекции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1.4.4.12. Протокол результатов анализов воды.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1.4.4.13. Акт телевизионного обследования трубопровода.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1.4.4.14.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1.4.4.15. Паспорт на водосчетчик.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1.4.5. Наружная канализация (в том числе прокладка, перекладка):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1.4.5.3.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1.4.5.4. Исполнительный чертеж наружных сетей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1.4.5.5. Исполнительный чертеж наружных сетей канализации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1.4.5.6. Исполнительная схема шпунтового ограждения, металлических или деревянных креплений.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1.4.5.7. Исполнительная схема колодцев, узлов (план, профиль).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1.4.5.8. Акт о проведении гидравлического испытания трубопровода на прочность и герметичность.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1.4.5.9. Акт телевизионного обследования трубопровода.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1.4.5.10.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1.4.6. Наружный водосток, локальные очистные сооружения, водопропускные трубы (в том числе прокладка, перекладка):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1.4.6.3. Акт освидетельствования участков сетей инженерно-технического обеспечения.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1.4.6.4. Исполнительный чертеж наружных сетей дождевой канализации с каталогом</w:t>
      </w:r>
      <w:r w:rsidRPr="00BC0726">
        <w:rPr>
          <w:rFonts w:ascii="Times New Roman" w:hAnsi="Times New Roman"/>
          <w:sz w:val="24"/>
          <w:szCs w:val="24"/>
        </w:rPr>
        <w:br/>
      </w:r>
      <w:r w:rsidRPr="00BC0726">
        <w:rPr>
          <w:rStyle w:val="fontstyle21"/>
          <w:rFonts w:ascii="Times New Roman" w:hAnsi="Times New Roman"/>
        </w:rPr>
        <w:t>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1.4.6.5. Исполнительная схема шпунтового ограждения.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1.4.6.6. Исполнительная схема колодцев, узлов (план, профиль). Генеральный план с нанесенными зданиями, сооружениями (с визами геодезии заказчика, подрядной и генподрядной организаций).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1.4.6.7. Исполнительный чертеж наружных сетей дождевой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1.4.6.8. Исполнительные конструктивные чертежи смотровых и дождеприемных камер, обойм усиления, утвержденные заказчиком строительства.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1.4.6.9. Исполнительный чертеж с поперечным разрезом трубопровода и указанием диаметра после проведения реконструкции трубопровода методом санации.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1.4.6.10. Акты проведенных гидравлических испытаний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1.4.6.11. Протоколы и заключения лабораторных испытаний на засыпку песком (коэффициент уплотнения).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1.4.6.12. Протоколы и заключения лабораторных испытаний на бетонные работы (прочность бетонной смеси).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1.4.6.13. Сертификат соответствия на применяемый материал при проведении реконструкции трубопровода методом санации.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1.4.6.14.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1.4.7. Молниезащита: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1.4.7.1. Акт освидетельствования скрытых работ на монтаж элементов молниезащиты.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1.4.7.2.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1.4.8. Газопровод: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1.4.8.1. Акт о результатах пусконаладочных работ и комплексном опробовании газоиспользующего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1.4.8.3. Схема, отображающая расположение построенной или реконструированной сети газораспределения или сети газопотребления,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1.4.8.4. Документы, подтверждающие соответствие используемых технических устройств, труб, фасонных частей, сварочных и изоляционных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1.4.8.5. Протоколы проверки сварных соединений и защитных покрытий.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1.4.8.6. Исполнительный чертеж наружных сетей газопровода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1.4.8.7. Исполнительный чертеж наружных сетей газопровода.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1.4.8.8. Протоколы проведения испытаний на герметичность сетей газораспределения и газопотребления.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1.4.9. Наружные сети связи: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1.4.9.1.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1.4.9.2. Акт освидетельствования скрытых работ на герметизацию вводов и выпусков инженерных коммуникаций в местах прохода их через подземную часть наружных стен здания.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1.4.9.3. Исполнительный чертеж сетей.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1.4.9.4. Исполнительный чертеж сетей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1.4.9.5. Протокол испытания кабелей.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1.4.9.6. Паспорта и сертификаты на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1.4.10. Блочный распределительный пункт (блочная комплектная трансформаторная подстанция):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1.4.10.1.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1.4.10.2. Паспорта и сертификаты на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1.4.11. Кабельные линии, контактные сети, опоры двойного назначения, наружное освещение, коллектор: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1.4.11.1.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1.4.11.2. Исполнительный чертеж сетей.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1.4.11.3. Исполнительный чертеж сетей с каталогом координат и высот характерных точек.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1.4.11.4. Паспорта и сертификаты на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1.4.12. Трассы, проложенные методом горизонтального направленного бурения: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1.4.12.1. Исполнительный чертеж сетей с каталогом координат и высот характерных точек, включая протокол бурения.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1.4.13. Коммуникационный коллектор: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1.4.13.1. Исполнительные техно-конструктивные чертежи всех узлов, камер, автоматических насосных станций и рядовых сечений коллектора.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1.4.13.2. Ситуационный план в масштабе 1:2000 с указанием пикетов, марок вентиляторов и насосов, дренажа, водовыпусков из коллектора в водосток и трассы питающих кабельных линий.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1.4.13.3. Акты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1.4.13.4. Сертификаты соответствия и паспорта качества на применяемые материалы и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 Наружное освещение: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1.4.14.1. Исполнительный чертеж трассы в масштабе 1:500.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1.4.14.2. Ситуационный план в масштабе 1:2000.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1.4.14.3. Протокол измерения сопротивления изоляции проводов, кабелей и обмоток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электрических машин.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1.4.14.4. Протокол проверки наличия цепи между заземленными установками и элементами заземленной 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1.4.14.5. Протокол согласования параметров цепи "фаза-ноль" с характеристиками аппаратов защиты и непрерывности защитных элементов.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1.4.14.6. Протокол проверки сопротивления заземлителей и заземляющих устройств.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1.4.14.7. Протокол проверки фазировки электрической линии с сетью напряжением до 1 кВ.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1.4.14.8. Протокол напряжения питающей сети.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1.4.14.9. Пристройка наружного освещения (вводно-распределительный шкаф):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1.4.14.9.1. Акт освидетельствования скрытых работ по устройству фундамента.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1.4.14.9.2. Документы для подачи напряжения на пункт питания.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1.4.14.9.3. Паспорта на электросчетчики/счетчики.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1.4.14.9.4. Паспорта на трансформаторы тока.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1.4.14.9.5. Документы, передаваемые после подачи напряжения на пристройку.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1.4.14.9.6. Протокол визуального осмотра.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1.4.14.9.7. Протокол измерения сопротивления изоляции проводов, кабелей и обмоток электрических машин.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1.4.14.9.8. Протокол проверки наличия цепи между заземленными установками и элементами заземленной установки.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1.4.14.9.9. Протокол согласования параметров цепи "фаза-ноль" с характеристиками аппаратов защиты и непрерывности защитных элементов.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1.4.14.9.10. Протокол проверки сопротивления заземлителей и заземляющих устройств.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1.4.14.9.11. Протокол проверки фазировки электрической линии с сетью напряжением до 1 кВ.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1.4.14.9.12. Протокол проверки наладки устройств и систем телемеханики.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1.4.14.9.13. Протокол проверки автоматических выключателей напряжением до 1000 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1.4.14.9.14. Протокол проверки работоспособности автоматического ввода резерва (при наличии).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1.4.14.9.15. Протокол проверки вторичной коммутации.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1.4.14.9.16. Протокол проверки качества выполнения болтовых, опрессовочных и сварных контактных соединений вводно-распределительного шкафа.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1.4.14.9.17. Документы, передаваемые в уполномоченные организации для сдачи пилонов, пешеходных стел.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1.4.14.9.18. Паспорт на счетчик.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1.4.14.10. Телемеханическое оборудование: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1.4.14.10.1. Акт технической приемки на аппаратуру телемеханики.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1.4.14.10.2. Протокол визуального осмотра.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1.4.14.10.3. Протокол согласования параметров цепи "фаза-ноль" с характеристиками аппаратов защиты и непрерывности защитных элементов.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1.4.14.10.4. Протокол измерения средней яркости покрытия, создаваемой с установкой наружного 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1.4.14.10.5. Протокол проверки, наладки цепей сигнализации, управления, измерения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аппаратуры телемеханики пункта питания наружного 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1.4.14.10.6. Протокол проверки наладки устройств и систем телемеханики.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1.4.14.11. Автоматизированная информационно-измерительная система коммерческого учета электроэнергии: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1.4.14.11.1. Акт технической приемки на аппаратуру автоматизированной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информационно-измерительной системы коммерческого учета электроэнергии (в акте обязательно прописываются тип, номер прибора учета и дата выпуска + номер сим-карты).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1.4.14.11.2. Протокол проверки наладки устройств и систем телемеханики.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1.4.14.11.3. Протокол измерения средней яркости покрытия, создаваемой с установкой наружного освещения.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1.4.14.11.4. Протокол согласования параметров цепи "фаза-ноль" с характеристиками аппаратов защиты и непрерывности защитных элементов.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1.4.14.11.5. Протокол визуального осмотра.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1.4.14.12. Кабельная канализация: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1.4.14.12.1. Акты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1.4.14.12.2. Паспорт качества на колодцы.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 Исполнительный чертеж кабельной канализации, содержащий: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1.4.14.12.3.1. Ситуационный план в масштабе 1:2000 с указанием номеров домов и названий улиц.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1.4.14.12.3.2. Трассу в масштабе 1:500 с указанием длин пролетов, количества каналов, номеров колодцев.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1.4.14.12.3.3. Продольный профиль трассы.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1.4.14.12.3.4. Развертки колодцев.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1.4.14.12.3.5. Объем работ (инвентарная ведомость).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1.4.14.13. Волоконно-оптические линии связи (ВОЛС):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 Общая документация: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1.4.14.13.1.1. Акты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1.4.14.13.1.2. Структурная схема ВОЛС (схема размещения строительных длин и смонтированных муфт на участке между оконечными пунктами с указанием мест размещения муфт и зон разграничения ответственности владельцев коммуникаций).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1.4.14.13.1.3. Скелетная схема ВОЛС.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1.4.14.13.1.4. Схема распределения оптических волокон (ОВ) на кассетах прямых и разветвительных муфт.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1.4.14.13.1.5. Схемы расшивки кабеля на оптических стойках в пунктах.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1.4.14.13.1.6. План ввода волоконно-оптических кабелей (ВОК) в здание, в том числе в подстанцию, трансформаторную подстанцию, главный щит управления.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1.4.14.13.1.7. План прокладки ВОК по зданию, в том числе в подстанцию, трансформаторную подстанцию, главный щит управления.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1.4.14.13.1.8. Планы размещения пассивного оборудования в телекоммуникационной стойке. Фасад стойки с размещением оборудования (в том числе кроссов, пассивного оборудования).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1.4.14.13.1.9. Схема заземления бронепокровов ВОК в помещении ввода кабеля с привязкой контуров заземления.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1.4.14.13.1.10. Картограммы глубины залегания кабеля и сигнально-предупредительной ленты по участкам.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1.4.14.13.1.11. Заводские паспорта оконечного пассивного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 Паспорт трассы: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1.4.14.13.2.1. Схема размещения на магистрали строительных длин кабеля и смонтированных муфт с указанием места размещения муфт, владельцев коммуникаций и пересечений.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1.4.14.13.2.2. Заводские паспорта строительных длин ВОК.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1.4.14.13.2.3. Протоколы входного контроля строительных длин ВОК.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1.4.14.13.2.4. Протоколы измерения затухания строительных длин кабеля после прокладки, подписанные представителем технического надзора.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1.4.14.13.2.5. Протоколы монтажа муфт.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1.4.14.13.2.6. Протоколы монтажа оптических кроссов.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1.4.14.13.2.7. Протоколы измерений рефлектометром и рефлектограммы двусторонних измерений затухания ОВ на смонтированных участках ВОЛС.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1.4.14.13.2.8. Протоколы измерений затухания ОВ оптическим излучателем мощности и приемником (оптическим тестером) смонтированного кабеля (участка регенерации).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1.4.14.13.2.9. Протоколы измерений сопротивления изоляции внешней полиэтиленовой оболочки ВОК на смонтированных участках.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1.4.14.13.2.10. Протоколы измерения сопротивления контура заземления (может быть приложен протокол плановых измерений).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1.4.14.13.2.11. Сертификаты (декларации) соответствия на оптический кабель, линейное и оконечное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1.4.14.13.2.12. Пожарный сертификат на оптический кабель, линейное и оконечное оборудование.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1.4.14.13.2.13. Спецификация используемых материалов и приборов по проекту.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1.4.14.13.2.14. Акт освидетельствования скрытых работ по монтажу муфт.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 Дополнительные для пунктов 1.1 - 1.4 настоящего перечня документы, оформляемые при устройстве дорог: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1.5.1. Устройство котлована (корыта):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1.5.1.1. Акт освидетельствования скрытых работ на устройство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1.5.1.2. Исполнительная схема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1.5.1.3. Акт уплотнения грунтов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1.5.1.4. Акт проверки качества грунтов основания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1.5.1.5. 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1.5.2. Устройство сооружений дорог (эстакад, путепроводов, малых сооружений), полотна дорог: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1.5.2.1. Акт освидетельствования скрытых работ на послойное устройство насыпи.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1.5.2.2. Акт освидетельствования скрытых работ на устройство щебеночного (бетонного) основания.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1.5.2.3. Акт освидетельствования скрытых работ на установку бордюрных камней.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1.5.2.4. Акт освидетельствования скрытых работ на укладку асфальта (каждый слой отдельно).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1.5.2.5. Исполнительная схема.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1.5.2.6. Схема, отображающая плановое расположение объекта.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1.5.2.7. 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1.5.2.8. Акт освидетельствования ответственных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1.5.2.9. Паспорта на остановочные павильоны, пилоны, устройства беспроводной связи и видеонаблюдения, урны.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1.5.2.10. Технический паспорт.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</w:rPr>
        <w:t>1.5.2.11. Паспорта, сертификаты качества на применяемые материалы и изделия.</w:t>
      </w:r>
      <w:r w:rsidRPr="00BC0726">
        <w:rPr>
          <w:rFonts w:ascii="Times New Roman" w:hAnsi="Times New Roman"/>
          <w:sz w:val="24"/>
          <w:szCs w:val="24"/>
        </w:rPr>
        <w:br/>
      </w:r>
      <w:r w:rsidRPr="00BC0726">
        <w:rPr>
          <w:rStyle w:val="fontstyle21"/>
          <w:rFonts w:ascii="Times New Roman" w:hAnsi="Times New Roman"/>
          <w:b/>
        </w:rPr>
        <w:t>1.5.3. Подпорные стены: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1.5.3.1. Акт освидетельствования скрытых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1.5.3.2. Исполнительный чертеж сетей.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1.5.3.3. Паспорта и сертификаты на материалы.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1.5.3.4. 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1.5.4. Светофорный объект: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1.5.4.1. Акт освидетельствования скрытых работ на устройство фундаментов.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1.5.4.2. Исполнительная схема.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1.5.4.3.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1.5.4.4. Акт освидетельствования скрытых работ на устройство траншей и оснований под монтаж кабелей.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1.5.4.5. Акт наружного осмотра кабеля на барабане перед прокладкой.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1.5.4.6. Акт освидетельствования скрытых работ на устройство защитного покрытия кабелей.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1.5.4.7. Протокол испытания кабелей (0,4 или 10 кВ).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1.5.4.8. Протокол прогрева кабелей на барабанах перед прокладкой при низких температурах.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1.5.4.9. 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1.5.5. Автоматическая противогололедная система: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1.5.5.1. Акт о проведении комплексных испытаний смонтированного оборудования.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1.5.6. Дождевая канализация под донной плитой (днищем, лотком):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1.5.6.1. Акт освидетельствования скрытых работ по специальным вспомогательным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сооружениям и устройствам котлована.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1.5.6.2. Акт освидетельствования скрытых работ по котловану.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1.5.6.3. Акт освидетельствования скрытых работ по щебеночной (песчаной) "подушке".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1.5.6.4. Акт освидетельствования скрытых работ по бетонной подготовке.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1.5.6.5. Акт освидетельствования скрытых работ по армированию и установке опалубки нижнего пояса обоймы усиления.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1.5.6.6. Акт освидетельствования ответственных конструкций монолитного железобетона, нижнего пояса обоймы усиления.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1.5.6.7. Акт освидетельствования скрытых работ по монтажу труб дождевой канализации.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1.5.6.8. Акт освидетельствования скрытых работ по армированию и опалубке стен, верхнего пояса обоймы усиления.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1.5.6.9. Акт освидетельствования ответственных конструкций монолитного железобетона стен, верхнего пояса обоймы усиления.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1.5.6.10. Акт освидетельствования скрытых работ по армированию и установке опалубки колодца или нескольких колодцев.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1.5.6.11. Акт освидетельствования ответственных конструкций монолитного железобетона колодца или нескольких колодцев.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1.5.6.12. Акт освидетельствования скрытых работ по гидроизоляции обоймы усиления.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1.5.6.13. Акт освидетельствования скрытых работ по обратной засыпке.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1.5.6.14. Исполнительные схемы.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lastRenderedPageBreak/>
        <w:t>1.5.6.15. Паспорта, сертификаты качества на применяемые материалы и изделия.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1.5.6.16. 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1.6. Дополнительные для пунктов 1.1 - 1.5 настоящего перечня документы: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1.6.1. Комплект рабочих чертежей с надписями о соответствии выполненных в натуре работ этим чертежам, сделанными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1.6.2. Паспорта и сертификаты на зеленые насаждения.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1.6.3. Лабораторные испытания на примененный почвогрунт.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1.6.4. Протокол испытаний на радиационную безопасность.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1.6.5. Протокол измерения шума.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1.6.6. Журнал входного контроля материалов.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1.6.7. Общий журнал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1.6.8. Журнал авторского надзора.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b/>
        </w:rPr>
      </w:pPr>
      <w:r w:rsidRPr="00BC0726">
        <w:rPr>
          <w:rStyle w:val="fontstyle21"/>
          <w:rFonts w:ascii="Times New Roman" w:hAnsi="Times New Roman"/>
          <w:b/>
        </w:rPr>
        <w:t>1.6.9. Специальные журналы работ: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1.6.9.1. Журнал бетонных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1.6.9.2. Журнал замоноличивания стыков.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1.6.9.3. Журнал по уходу за бетоном.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1.6.9.4. Журнал изготовления арматурных каркасов.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1.6.9.5. Журнал производства антикоррозионных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1.6.9.6. Журнал антикоррозийной защиты сварных соединений.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1.6.9.7. Журнал по монтажу строительных конструкций.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1.6.9.8. Журнал монтажа соединений на болтах с контролируемым натяжением.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1.6.9.9. Журнал сварочных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1.6.9.10. Журнал погружения (забивки) свай.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1.6.9.11. Журнал по сварке трубопроводов.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1.6.9.12. Журнал прокладки кабеля.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1.6.9.13. Журнал монтажа кабельных муфт.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1.6.9.14. Журнал укладки асфальтобетонной смеси.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1.6.9.15. Журнал буровых работ.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1.6.9.16. Журнал бурения скважин.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1.6.9.17. Журнал подводного бетонирования.</w:t>
      </w:r>
    </w:p>
    <w:p w:rsidR="008D4A8A" w:rsidRPr="00BC0726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1.6.9.18. Журнал геодезических работ.</w:t>
      </w:r>
    </w:p>
    <w:p w:rsidR="008D4A8A" w:rsidRPr="00EA2889" w:rsidRDefault="008D4A8A" w:rsidP="008D4A8A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</w:rPr>
      </w:pPr>
      <w:r w:rsidRPr="00BC0726">
        <w:rPr>
          <w:rStyle w:val="fontstyle21"/>
          <w:rFonts w:ascii="Times New Roman" w:hAnsi="Times New Roman"/>
        </w:rPr>
        <w:t>1.6.9.19. Журнал технического нивелирования.</w:t>
      </w:r>
    </w:p>
    <w:p w:rsidR="008D4A8A" w:rsidRPr="00EA2889" w:rsidRDefault="008D4A8A" w:rsidP="008D4A8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8D4A8A" w:rsidRPr="00EA2889" w:rsidRDefault="008D4A8A" w:rsidP="008D4A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A8A" w:rsidRDefault="008D4A8A" w:rsidP="008D4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D4A8A" w:rsidRPr="004E5AB7" w:rsidRDefault="008D4A8A" w:rsidP="000F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42" w:name="_GoBack"/>
      <w:bookmarkEnd w:id="42"/>
    </w:p>
    <w:sectPr w:rsidR="008D4A8A" w:rsidRPr="004E5AB7" w:rsidSect="002339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5B8"/>
    <w:multiLevelType w:val="multilevel"/>
    <w:tmpl w:val="841A7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A1F17"/>
    <w:multiLevelType w:val="hybridMultilevel"/>
    <w:tmpl w:val="B4F6CF0A"/>
    <w:lvl w:ilvl="0" w:tplc="5816D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41A8F"/>
    <w:multiLevelType w:val="hybridMultilevel"/>
    <w:tmpl w:val="401AAB64"/>
    <w:lvl w:ilvl="0" w:tplc="E9865222">
      <w:start w:val="3"/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470C483B"/>
    <w:multiLevelType w:val="multilevel"/>
    <w:tmpl w:val="83F2581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CA5407"/>
    <w:multiLevelType w:val="hybridMultilevel"/>
    <w:tmpl w:val="4BD6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56DEF"/>
    <w:multiLevelType w:val="multilevel"/>
    <w:tmpl w:val="8B2A72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0416A1"/>
    <w:multiLevelType w:val="multilevel"/>
    <w:tmpl w:val="ACE0AB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8DF047A"/>
    <w:multiLevelType w:val="hybridMultilevel"/>
    <w:tmpl w:val="B39C0ABE"/>
    <w:lvl w:ilvl="0" w:tplc="64768DA6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3C6BF1"/>
    <w:multiLevelType w:val="multilevel"/>
    <w:tmpl w:val="96A83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14"/>
    <w:rsid w:val="00062CB1"/>
    <w:rsid w:val="00082714"/>
    <w:rsid w:val="000F5BA7"/>
    <w:rsid w:val="00100290"/>
    <w:rsid w:val="001222E3"/>
    <w:rsid w:val="00131A56"/>
    <w:rsid w:val="001550CD"/>
    <w:rsid w:val="00157F88"/>
    <w:rsid w:val="00194E5C"/>
    <w:rsid w:val="00207C5E"/>
    <w:rsid w:val="0023303C"/>
    <w:rsid w:val="0023399F"/>
    <w:rsid w:val="002D04DD"/>
    <w:rsid w:val="0032511C"/>
    <w:rsid w:val="00336EE2"/>
    <w:rsid w:val="00355884"/>
    <w:rsid w:val="0037424A"/>
    <w:rsid w:val="003A70A3"/>
    <w:rsid w:val="003F06E9"/>
    <w:rsid w:val="003F4930"/>
    <w:rsid w:val="004347A7"/>
    <w:rsid w:val="004B3D67"/>
    <w:rsid w:val="004E1E20"/>
    <w:rsid w:val="004E5AB7"/>
    <w:rsid w:val="004E6DB1"/>
    <w:rsid w:val="005631A9"/>
    <w:rsid w:val="005742B6"/>
    <w:rsid w:val="00577EEA"/>
    <w:rsid w:val="005813E4"/>
    <w:rsid w:val="005D2FB7"/>
    <w:rsid w:val="005E0A75"/>
    <w:rsid w:val="005F2C8A"/>
    <w:rsid w:val="006C49BF"/>
    <w:rsid w:val="006D2585"/>
    <w:rsid w:val="006E52F2"/>
    <w:rsid w:val="006F0057"/>
    <w:rsid w:val="007428A8"/>
    <w:rsid w:val="00793079"/>
    <w:rsid w:val="007C44D8"/>
    <w:rsid w:val="00814003"/>
    <w:rsid w:val="008176C1"/>
    <w:rsid w:val="00836442"/>
    <w:rsid w:val="008C600F"/>
    <w:rsid w:val="008D4A8A"/>
    <w:rsid w:val="00950800"/>
    <w:rsid w:val="00965F50"/>
    <w:rsid w:val="009660F0"/>
    <w:rsid w:val="009759F3"/>
    <w:rsid w:val="009956DE"/>
    <w:rsid w:val="009A48F0"/>
    <w:rsid w:val="009D24F2"/>
    <w:rsid w:val="00A45E7E"/>
    <w:rsid w:val="00A60C3A"/>
    <w:rsid w:val="00A62742"/>
    <w:rsid w:val="00AE4E4B"/>
    <w:rsid w:val="00B34689"/>
    <w:rsid w:val="00B956A9"/>
    <w:rsid w:val="00C86C31"/>
    <w:rsid w:val="00CA607B"/>
    <w:rsid w:val="00CE78D5"/>
    <w:rsid w:val="00CF481E"/>
    <w:rsid w:val="00D135F8"/>
    <w:rsid w:val="00D74133"/>
    <w:rsid w:val="00DA25A9"/>
    <w:rsid w:val="00DB3E0F"/>
    <w:rsid w:val="00DE637D"/>
    <w:rsid w:val="00E27861"/>
    <w:rsid w:val="00E53D8F"/>
    <w:rsid w:val="00FA0213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33D"/>
  <w15:docId w15:val="{C9CDCF6F-EA8D-4356-A5E8-B3AB156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1E"/>
  </w:style>
  <w:style w:type="paragraph" w:styleId="1">
    <w:name w:val="heading 1"/>
    <w:basedOn w:val="a"/>
    <w:link w:val="10"/>
    <w:uiPriority w:val="9"/>
    <w:qFormat/>
    <w:rsid w:val="0008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A8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082714"/>
  </w:style>
  <w:style w:type="character" w:styleId="a4">
    <w:name w:val="Hyperlink"/>
    <w:basedOn w:val="a0"/>
    <w:uiPriority w:val="99"/>
    <w:unhideWhenUsed/>
    <w:rsid w:val="00082714"/>
    <w:rPr>
      <w:color w:val="0000FF"/>
      <w:u w:val="single"/>
    </w:rPr>
  </w:style>
  <w:style w:type="character" w:customStyle="1" w:styleId="a5">
    <w:name w:val="a"/>
    <w:basedOn w:val="a0"/>
    <w:rsid w:val="00082714"/>
  </w:style>
  <w:style w:type="paragraph" w:styleId="a6">
    <w:name w:val="List Paragraph"/>
    <w:basedOn w:val="a"/>
    <w:uiPriority w:val="34"/>
    <w:qFormat/>
    <w:rsid w:val="005631A9"/>
    <w:pPr>
      <w:ind w:left="720"/>
      <w:contextualSpacing/>
    </w:pPr>
  </w:style>
  <w:style w:type="character" w:customStyle="1" w:styleId="12">
    <w:name w:val="Гиперссылка1"/>
    <w:basedOn w:val="a0"/>
    <w:rsid w:val="005631A9"/>
  </w:style>
  <w:style w:type="character" w:customStyle="1" w:styleId="highlightsearch">
    <w:name w:val="highlightsearch"/>
    <w:basedOn w:val="a0"/>
    <w:rsid w:val="005E0A75"/>
  </w:style>
  <w:style w:type="paragraph" w:customStyle="1" w:styleId="s1">
    <w:name w:val="s_1"/>
    <w:basedOn w:val="a"/>
    <w:rsid w:val="0010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99F"/>
    <w:rPr>
      <w:rFonts w:ascii="Segoe UI" w:hAnsi="Segoe UI" w:cs="Segoe UI"/>
      <w:sz w:val="18"/>
      <w:szCs w:val="18"/>
    </w:rPr>
  </w:style>
  <w:style w:type="paragraph" w:styleId="a9">
    <w:name w:val="TOC Heading"/>
    <w:basedOn w:val="1"/>
    <w:next w:val="a"/>
    <w:uiPriority w:val="39"/>
    <w:unhideWhenUsed/>
    <w:qFormat/>
    <w:rsid w:val="008D4A8A"/>
    <w:pPr>
      <w:keepNext/>
      <w:keepLines/>
      <w:spacing w:before="24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D4A8A"/>
    <w:pPr>
      <w:keepNext/>
      <w:keepLines/>
      <w:spacing w:before="40" w:after="0" w:line="264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D4A8A"/>
  </w:style>
  <w:style w:type="character" w:styleId="aa">
    <w:name w:val="annotation reference"/>
    <w:basedOn w:val="a0"/>
    <w:uiPriority w:val="99"/>
    <w:semiHidden/>
    <w:unhideWhenUsed/>
    <w:rsid w:val="008D4A8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D4A8A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8D4A8A"/>
    <w:rPr>
      <w:rFonts w:eastAsia="Times New Roman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4A8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D4A8A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headertext">
    <w:name w:val="headertext"/>
    <w:basedOn w:val="a"/>
    <w:rsid w:val="008D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8D4A8A"/>
    <w:pPr>
      <w:spacing w:after="10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8D4A8A"/>
    <w:pPr>
      <w:spacing w:after="100" w:line="259" w:lineRule="auto"/>
      <w:ind w:left="220"/>
    </w:pPr>
    <w:rPr>
      <w:rFonts w:eastAsia="Times New Roman" w:cs="Times New Roman"/>
      <w:lang w:eastAsia="ru-RU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8D4A8A"/>
    <w:pPr>
      <w:spacing w:after="100" w:line="259" w:lineRule="auto"/>
      <w:ind w:left="440"/>
    </w:pPr>
    <w:rPr>
      <w:rFonts w:eastAsia="Times New Roman" w:cs="Times New Roman"/>
      <w:lang w:eastAsia="ru-RU"/>
    </w:rPr>
  </w:style>
  <w:style w:type="paragraph" w:styleId="af">
    <w:name w:val="No Spacing"/>
    <w:uiPriority w:val="1"/>
    <w:qFormat/>
    <w:rsid w:val="008D4A8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Основной текст_"/>
    <w:basedOn w:val="a0"/>
    <w:link w:val="15"/>
    <w:rsid w:val="008D4A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rsid w:val="008D4A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Колонтитул (2)_"/>
    <w:basedOn w:val="a0"/>
    <w:link w:val="25"/>
    <w:rsid w:val="008D4A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Оглавление_"/>
    <w:basedOn w:val="a0"/>
    <w:link w:val="af2"/>
    <w:rsid w:val="008D4A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Другое_"/>
    <w:basedOn w:val="a0"/>
    <w:link w:val="af4"/>
    <w:rsid w:val="008D4A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8D4A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">
    <w:name w:val="Заголовок №1_"/>
    <w:basedOn w:val="a0"/>
    <w:link w:val="17"/>
    <w:rsid w:val="008D4A8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4A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0"/>
    <w:rsid w:val="008D4A8A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8D4A8A"/>
    <w:pPr>
      <w:widowControl w:val="0"/>
      <w:shd w:val="clear" w:color="auto" w:fill="FFFFFF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Колонтитул (2)"/>
    <w:basedOn w:val="a"/>
    <w:link w:val="24"/>
    <w:rsid w:val="008D4A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Оглавление"/>
    <w:basedOn w:val="a"/>
    <w:link w:val="af1"/>
    <w:rsid w:val="008D4A8A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Другое"/>
    <w:basedOn w:val="a"/>
    <w:link w:val="af3"/>
    <w:rsid w:val="008D4A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link w:val="26"/>
    <w:rsid w:val="008D4A8A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</w:rPr>
  </w:style>
  <w:style w:type="paragraph" w:customStyle="1" w:styleId="17">
    <w:name w:val="Заголовок №1"/>
    <w:basedOn w:val="a"/>
    <w:link w:val="16"/>
    <w:rsid w:val="008D4A8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8D4A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8D4A8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8D4A8A"/>
    <w:rPr>
      <w:rFonts w:eastAsia="Times New Roman" w:cs="Times New Roman"/>
      <w:color w:val="00000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8D4A8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8D4A8A"/>
    <w:rPr>
      <w:rFonts w:eastAsia="Times New Roman" w:cs="Times New Roman"/>
      <w:color w:val="000000"/>
      <w:szCs w:val="20"/>
      <w:lang w:eastAsia="ru-RU"/>
    </w:rPr>
  </w:style>
  <w:style w:type="paragraph" w:customStyle="1" w:styleId="msonormal0">
    <w:name w:val="msonormal"/>
    <w:basedOn w:val="a"/>
    <w:rsid w:val="008D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able">
    <w:name w:val="normaltable"/>
    <w:basedOn w:val="a"/>
    <w:rsid w:val="008D4A8A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8D4A8A"/>
    <w:pPr>
      <w:spacing w:before="100" w:beforeAutospacing="1" w:after="100" w:afterAutospacing="1" w:line="240" w:lineRule="auto"/>
    </w:pPr>
    <w:rPr>
      <w:rFonts w:ascii="Arial-BoldMT" w:eastAsia="Times New Roman" w:hAnsi="Arial-BoldMT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8D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8D4A8A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8D4A8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D4A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D4A8A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8D4A8A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D4A8A"/>
    <w:rPr>
      <w:rFonts w:eastAsia="Times New Roman" w:cs="Times New Roman"/>
      <w:color w:val="000000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8D4A8A"/>
    <w:rPr>
      <w:vertAlign w:val="superscript"/>
    </w:rPr>
  </w:style>
  <w:style w:type="character" w:customStyle="1" w:styleId="211">
    <w:name w:val="Заголовок 2 Знак1"/>
    <w:basedOn w:val="a0"/>
    <w:link w:val="2"/>
    <w:uiPriority w:val="9"/>
    <w:semiHidden/>
    <w:rsid w:val="008D4A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11375</Words>
  <Characters>64843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Gigdbyte</cp:lastModifiedBy>
  <cp:revision>9</cp:revision>
  <cp:lastPrinted>2026-05-21T12:02:00Z</cp:lastPrinted>
  <dcterms:created xsi:type="dcterms:W3CDTF">2026-03-05T06:40:00Z</dcterms:created>
  <dcterms:modified xsi:type="dcterms:W3CDTF">2026-06-02T14:39:00Z</dcterms:modified>
</cp:coreProperties>
</file>