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CD81" w14:textId="77777777" w:rsidR="004F3FA7" w:rsidRPr="004F3FA7" w:rsidRDefault="004F3FA7" w:rsidP="004F3FA7">
      <w:pPr>
        <w:autoSpaceDE/>
        <w:autoSpaceDN/>
        <w:adjustRightInd/>
        <w:jc w:val="center"/>
        <w:rPr>
          <w:b/>
          <w:bCs/>
          <w:color w:val="000000"/>
          <w:sz w:val="24"/>
          <w:szCs w:val="24"/>
          <w:lang w:eastAsia="zh-CN"/>
        </w:rPr>
      </w:pPr>
      <w:r w:rsidRPr="004F3FA7">
        <w:rPr>
          <w:b/>
          <w:noProof/>
          <w:color w:val="000000"/>
          <w:sz w:val="24"/>
          <w:szCs w:val="24"/>
        </w:rPr>
        <w:drawing>
          <wp:inline distT="0" distB="0" distL="0" distR="0" wp14:anchorId="38A79A15" wp14:editId="10CEE5A2">
            <wp:extent cx="593090" cy="6096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593090" cy="609600"/>
                    </a:xfrm>
                    <a:prstGeom prst="rect">
                      <a:avLst/>
                    </a:prstGeom>
                    <a:noFill/>
                    <a:ln w="9525">
                      <a:noFill/>
                      <a:miter lim="800000"/>
                      <a:headEnd/>
                      <a:tailEnd/>
                    </a:ln>
                  </pic:spPr>
                </pic:pic>
              </a:graphicData>
            </a:graphic>
          </wp:inline>
        </w:drawing>
      </w:r>
    </w:p>
    <w:p w14:paraId="3EA2BF61" w14:textId="77777777" w:rsidR="004F3FA7" w:rsidRPr="004F3FA7" w:rsidRDefault="004F3FA7" w:rsidP="004F3FA7">
      <w:pPr>
        <w:autoSpaceDE/>
        <w:autoSpaceDN/>
        <w:adjustRightInd/>
        <w:jc w:val="center"/>
        <w:rPr>
          <w:rFonts w:eastAsia="SimSun"/>
          <w:color w:val="00000A"/>
          <w:sz w:val="28"/>
          <w:szCs w:val="28"/>
          <w:lang w:eastAsia="en-US"/>
        </w:rPr>
      </w:pPr>
      <w:r w:rsidRPr="004F3FA7">
        <w:rPr>
          <w:b/>
          <w:bCs/>
          <w:color w:val="000000"/>
          <w:sz w:val="28"/>
          <w:szCs w:val="28"/>
          <w:lang w:eastAsia="zh-CN"/>
        </w:rPr>
        <w:t>Республика Крым</w:t>
      </w:r>
    </w:p>
    <w:p w14:paraId="0494CD46" w14:textId="77777777" w:rsidR="004F3FA7" w:rsidRPr="004F3FA7" w:rsidRDefault="004F3FA7" w:rsidP="00B5123B">
      <w:pPr>
        <w:widowControl/>
        <w:numPr>
          <w:ilvl w:val="0"/>
          <w:numId w:val="16"/>
        </w:numPr>
        <w:autoSpaceDE/>
        <w:autoSpaceDN/>
        <w:adjustRightInd/>
        <w:spacing w:line="276" w:lineRule="auto"/>
        <w:jc w:val="center"/>
        <w:rPr>
          <w:rFonts w:eastAsia="SimSun"/>
          <w:color w:val="00000A"/>
          <w:sz w:val="28"/>
          <w:szCs w:val="28"/>
          <w:lang w:eastAsia="en-US"/>
        </w:rPr>
      </w:pPr>
      <w:r w:rsidRPr="004F3FA7">
        <w:rPr>
          <w:b/>
          <w:color w:val="000000"/>
          <w:sz w:val="28"/>
          <w:szCs w:val="28"/>
          <w:lang w:eastAsia="zh-CN"/>
        </w:rPr>
        <w:t>Чапаевский сельский совет</w:t>
      </w:r>
    </w:p>
    <w:p w14:paraId="5B93B285" w14:textId="77777777" w:rsidR="004F3FA7" w:rsidRPr="004F3FA7" w:rsidRDefault="004F3FA7" w:rsidP="00B5123B">
      <w:pPr>
        <w:widowControl/>
        <w:numPr>
          <w:ilvl w:val="0"/>
          <w:numId w:val="16"/>
        </w:numPr>
        <w:autoSpaceDE/>
        <w:autoSpaceDN/>
        <w:adjustRightInd/>
        <w:spacing w:line="276" w:lineRule="auto"/>
        <w:jc w:val="center"/>
        <w:rPr>
          <w:rFonts w:eastAsia="SimSun"/>
          <w:color w:val="00000A"/>
          <w:sz w:val="28"/>
          <w:szCs w:val="28"/>
          <w:lang w:eastAsia="en-US"/>
        </w:rPr>
      </w:pPr>
      <w:r w:rsidRPr="004F3FA7">
        <w:rPr>
          <w:b/>
          <w:color w:val="000000"/>
          <w:sz w:val="28"/>
          <w:szCs w:val="28"/>
          <w:lang w:eastAsia="zh-CN"/>
        </w:rPr>
        <w:t>Советского района</w:t>
      </w:r>
    </w:p>
    <w:p w14:paraId="79B292A2" w14:textId="77777777" w:rsidR="00B5123B" w:rsidRDefault="00B5123B" w:rsidP="004F3FA7">
      <w:pPr>
        <w:autoSpaceDE/>
        <w:autoSpaceDN/>
        <w:adjustRightInd/>
        <w:jc w:val="center"/>
        <w:rPr>
          <w:b/>
          <w:bCs/>
          <w:color w:val="000000"/>
          <w:sz w:val="28"/>
          <w:szCs w:val="28"/>
          <w:lang w:eastAsia="zh-CN"/>
        </w:rPr>
      </w:pPr>
    </w:p>
    <w:p w14:paraId="4C348C15" w14:textId="175D848B" w:rsidR="004F3FA7" w:rsidRPr="004F3FA7" w:rsidRDefault="004F3FA7" w:rsidP="004F3FA7">
      <w:pPr>
        <w:autoSpaceDE/>
        <w:autoSpaceDN/>
        <w:adjustRightInd/>
        <w:jc w:val="center"/>
        <w:rPr>
          <w:b/>
          <w:bCs/>
          <w:color w:val="000000"/>
          <w:sz w:val="28"/>
          <w:szCs w:val="28"/>
          <w:lang w:eastAsia="zh-CN"/>
        </w:rPr>
      </w:pPr>
      <w:bookmarkStart w:id="0" w:name="_GoBack"/>
      <w:bookmarkEnd w:id="0"/>
      <w:r w:rsidRPr="004F3FA7">
        <w:rPr>
          <w:b/>
          <w:bCs/>
          <w:color w:val="000000"/>
          <w:sz w:val="28"/>
          <w:szCs w:val="28"/>
          <w:lang w:eastAsia="zh-CN"/>
        </w:rPr>
        <w:t xml:space="preserve">18 -я сессия </w:t>
      </w:r>
      <w:r w:rsidRPr="004F3FA7">
        <w:rPr>
          <w:b/>
          <w:bCs/>
          <w:color w:val="000000"/>
          <w:sz w:val="28"/>
          <w:szCs w:val="28"/>
          <w:lang w:val="en-US" w:eastAsia="zh-CN"/>
        </w:rPr>
        <w:t>III</w:t>
      </w:r>
      <w:r w:rsidRPr="004F3FA7">
        <w:rPr>
          <w:b/>
          <w:bCs/>
          <w:color w:val="000000"/>
          <w:sz w:val="28"/>
          <w:szCs w:val="28"/>
          <w:lang w:eastAsia="zh-CN"/>
        </w:rPr>
        <w:t xml:space="preserve"> созыва</w:t>
      </w:r>
    </w:p>
    <w:p w14:paraId="16EECD76" w14:textId="77777777" w:rsidR="004F3FA7" w:rsidRPr="004F3FA7" w:rsidRDefault="004F3FA7" w:rsidP="004F3FA7">
      <w:pPr>
        <w:autoSpaceDE/>
        <w:autoSpaceDN/>
        <w:adjustRightInd/>
        <w:jc w:val="center"/>
        <w:rPr>
          <w:b/>
          <w:bCs/>
          <w:color w:val="000000"/>
          <w:sz w:val="28"/>
          <w:szCs w:val="28"/>
          <w:lang w:eastAsia="zh-CN"/>
        </w:rPr>
      </w:pPr>
      <w:r w:rsidRPr="004F3FA7">
        <w:rPr>
          <w:b/>
          <w:bCs/>
          <w:color w:val="000000"/>
          <w:sz w:val="28"/>
          <w:szCs w:val="28"/>
          <w:lang w:eastAsia="zh-CN"/>
        </w:rPr>
        <w:t xml:space="preserve"> (очередная)</w:t>
      </w:r>
    </w:p>
    <w:p w14:paraId="624CD473" w14:textId="77777777" w:rsidR="004F3FA7" w:rsidRPr="004F3FA7" w:rsidRDefault="004F3FA7" w:rsidP="004F3FA7">
      <w:pPr>
        <w:autoSpaceDE/>
        <w:autoSpaceDN/>
        <w:adjustRightInd/>
        <w:jc w:val="center"/>
        <w:rPr>
          <w:b/>
          <w:bCs/>
          <w:color w:val="000000"/>
          <w:sz w:val="28"/>
          <w:szCs w:val="28"/>
          <w:lang w:eastAsia="zh-CN"/>
        </w:rPr>
      </w:pPr>
    </w:p>
    <w:p w14:paraId="387F1C8A" w14:textId="73AC32FB" w:rsidR="004F3FA7" w:rsidRPr="004F3FA7" w:rsidRDefault="004F3FA7" w:rsidP="004F3FA7">
      <w:pPr>
        <w:autoSpaceDE/>
        <w:autoSpaceDN/>
        <w:adjustRightInd/>
        <w:jc w:val="center"/>
        <w:rPr>
          <w:rFonts w:eastAsia="SimSun"/>
          <w:color w:val="00000A"/>
          <w:sz w:val="22"/>
          <w:szCs w:val="22"/>
          <w:lang w:eastAsia="en-US"/>
        </w:rPr>
      </w:pPr>
      <w:r w:rsidRPr="004F3FA7">
        <w:rPr>
          <w:b/>
          <w:bCs/>
          <w:color w:val="000000"/>
          <w:sz w:val="28"/>
          <w:szCs w:val="28"/>
          <w:lang w:eastAsia="zh-CN"/>
        </w:rPr>
        <w:t>РЕШЕНИЕ № 0</w:t>
      </w:r>
      <w:r>
        <w:rPr>
          <w:b/>
          <w:bCs/>
          <w:color w:val="000000"/>
          <w:sz w:val="28"/>
          <w:szCs w:val="28"/>
          <w:lang w:eastAsia="zh-CN"/>
        </w:rPr>
        <w:t>9</w:t>
      </w:r>
    </w:p>
    <w:p w14:paraId="7F76AF06" w14:textId="77777777" w:rsidR="004F3FA7" w:rsidRPr="004F3FA7" w:rsidRDefault="004F3FA7" w:rsidP="004F3FA7">
      <w:pPr>
        <w:autoSpaceDE/>
        <w:autoSpaceDN/>
        <w:adjustRightInd/>
        <w:jc w:val="center"/>
        <w:rPr>
          <w:rFonts w:eastAsia="SimSun"/>
          <w:color w:val="00000A"/>
          <w:sz w:val="28"/>
          <w:szCs w:val="28"/>
          <w:lang w:eastAsia="en-US"/>
        </w:rPr>
      </w:pPr>
      <w:r w:rsidRPr="004F3FA7">
        <w:rPr>
          <w:rFonts w:eastAsia="Calibri"/>
          <w:b/>
          <w:color w:val="00000A"/>
          <w:sz w:val="28"/>
          <w:szCs w:val="28"/>
          <w:lang w:eastAsia="en-US"/>
        </w:rPr>
        <w:t xml:space="preserve"> </w:t>
      </w:r>
    </w:p>
    <w:p w14:paraId="072571AB" w14:textId="77777777" w:rsidR="004F3FA7" w:rsidRPr="004F3FA7" w:rsidRDefault="004F3FA7" w:rsidP="004F3FA7">
      <w:pPr>
        <w:autoSpaceDE/>
        <w:autoSpaceDN/>
        <w:adjustRightInd/>
        <w:rPr>
          <w:rFonts w:eastAsia="Calibri"/>
          <w:b/>
          <w:sz w:val="28"/>
          <w:szCs w:val="28"/>
          <w:lang w:eastAsia="en-US"/>
        </w:rPr>
      </w:pPr>
      <w:r w:rsidRPr="004F3FA7">
        <w:rPr>
          <w:rFonts w:eastAsia="Calibri"/>
          <w:b/>
          <w:sz w:val="28"/>
          <w:szCs w:val="28"/>
          <w:lang w:eastAsia="en-US"/>
        </w:rPr>
        <w:t>18 декабря 2025 года</w:t>
      </w:r>
    </w:p>
    <w:p w14:paraId="42866398" w14:textId="5C4EF026" w:rsidR="004F3FA7" w:rsidRDefault="004F3FA7" w:rsidP="004F3FA7">
      <w:pPr>
        <w:autoSpaceDE/>
        <w:autoSpaceDN/>
        <w:adjustRightInd/>
        <w:rPr>
          <w:b/>
          <w:sz w:val="28"/>
          <w:szCs w:val="28"/>
        </w:rPr>
      </w:pPr>
      <w:r w:rsidRPr="004F3FA7">
        <w:rPr>
          <w:rFonts w:eastAsia="Calibri"/>
          <w:b/>
          <w:sz w:val="28"/>
          <w:szCs w:val="28"/>
          <w:lang w:eastAsia="en-US"/>
        </w:rPr>
        <w:t>с. Чапаевка</w:t>
      </w:r>
    </w:p>
    <w:p w14:paraId="5B5FB80C" w14:textId="77777777" w:rsidR="004F3FA7" w:rsidRPr="004F3FA7" w:rsidRDefault="004F3FA7" w:rsidP="004F3FA7">
      <w:pPr>
        <w:autoSpaceDE/>
        <w:autoSpaceDN/>
        <w:adjustRightInd/>
        <w:rPr>
          <w:b/>
          <w:sz w:val="28"/>
          <w:szCs w:val="28"/>
          <w:lang w:eastAsia="en-US"/>
        </w:rPr>
      </w:pPr>
    </w:p>
    <w:p w14:paraId="4D6ED7AC" w14:textId="77777777" w:rsidR="004F3FA7" w:rsidRDefault="00B9757D" w:rsidP="004F3FA7">
      <w:pPr>
        <w:rPr>
          <w:rFonts w:eastAsia="Calibri"/>
          <w:sz w:val="28"/>
          <w:szCs w:val="28"/>
        </w:rPr>
      </w:pPr>
      <w:r>
        <w:rPr>
          <w:b/>
          <w:bCs/>
          <w:iCs/>
          <w:sz w:val="28"/>
          <w:szCs w:val="22"/>
          <w:lang w:eastAsia="ar-SA"/>
        </w:rPr>
        <w:t>О</w:t>
      </w:r>
      <w:r w:rsidR="001A4DC4">
        <w:rPr>
          <w:b/>
          <w:bCs/>
          <w:iCs/>
          <w:sz w:val="28"/>
          <w:szCs w:val="22"/>
          <w:lang w:eastAsia="ar-SA"/>
        </w:rPr>
        <w:t xml:space="preserve"> внесении изменений</w:t>
      </w:r>
      <w:r w:rsidR="005E796A">
        <w:rPr>
          <w:b/>
          <w:bCs/>
          <w:iCs/>
          <w:sz w:val="28"/>
          <w:szCs w:val="22"/>
          <w:lang w:eastAsia="ar-SA"/>
        </w:rPr>
        <w:t xml:space="preserve"> в решение</w:t>
      </w:r>
      <w:r w:rsidR="001A4DC4" w:rsidRPr="001A4DC4">
        <w:rPr>
          <w:rFonts w:eastAsia="Calibri"/>
          <w:sz w:val="28"/>
          <w:szCs w:val="28"/>
        </w:rPr>
        <w:t xml:space="preserve"> </w:t>
      </w:r>
    </w:p>
    <w:p w14:paraId="3EF398B2" w14:textId="77777777" w:rsidR="004F3FA7" w:rsidRDefault="00B4637F" w:rsidP="004F3FA7">
      <w:pPr>
        <w:rPr>
          <w:b/>
          <w:bCs/>
          <w:iCs/>
          <w:sz w:val="28"/>
          <w:szCs w:val="22"/>
          <w:lang w:eastAsia="ar-SA"/>
        </w:rPr>
      </w:pPr>
      <w:r>
        <w:rPr>
          <w:b/>
          <w:bCs/>
          <w:iCs/>
          <w:sz w:val="28"/>
          <w:szCs w:val="22"/>
          <w:lang w:eastAsia="ar-SA"/>
        </w:rPr>
        <w:t>Чапаевского</w:t>
      </w:r>
      <w:r w:rsidR="001A4DC4">
        <w:rPr>
          <w:b/>
          <w:bCs/>
          <w:iCs/>
          <w:sz w:val="28"/>
          <w:szCs w:val="22"/>
          <w:lang w:eastAsia="ar-SA"/>
        </w:rPr>
        <w:t xml:space="preserve"> сельского совета</w:t>
      </w:r>
      <w:r w:rsidR="00D16122">
        <w:rPr>
          <w:b/>
          <w:bCs/>
          <w:iCs/>
          <w:sz w:val="28"/>
          <w:szCs w:val="22"/>
          <w:lang w:eastAsia="ar-SA"/>
        </w:rPr>
        <w:t xml:space="preserve"> Сов</w:t>
      </w:r>
      <w:r>
        <w:rPr>
          <w:b/>
          <w:bCs/>
          <w:iCs/>
          <w:sz w:val="28"/>
          <w:szCs w:val="22"/>
          <w:lang w:eastAsia="ar-SA"/>
        </w:rPr>
        <w:t>етского</w:t>
      </w:r>
    </w:p>
    <w:p w14:paraId="04C63EE3" w14:textId="77777777" w:rsidR="004F3FA7" w:rsidRDefault="001A4DC4" w:rsidP="004F3FA7">
      <w:pPr>
        <w:rPr>
          <w:b/>
          <w:bCs/>
          <w:iCs/>
          <w:sz w:val="28"/>
          <w:szCs w:val="22"/>
          <w:lang w:eastAsia="ar-SA"/>
        </w:rPr>
      </w:pPr>
      <w:r w:rsidRPr="001A4DC4">
        <w:rPr>
          <w:b/>
          <w:bCs/>
          <w:iCs/>
          <w:sz w:val="28"/>
          <w:szCs w:val="22"/>
          <w:lang w:eastAsia="ar-SA"/>
        </w:rPr>
        <w:t>района Республики Крым</w:t>
      </w:r>
      <w:r w:rsidR="005E796A">
        <w:rPr>
          <w:b/>
          <w:bCs/>
          <w:iCs/>
          <w:sz w:val="28"/>
          <w:szCs w:val="22"/>
          <w:lang w:eastAsia="ar-SA"/>
        </w:rPr>
        <w:t xml:space="preserve"> </w:t>
      </w:r>
      <w:r>
        <w:rPr>
          <w:b/>
          <w:bCs/>
          <w:iCs/>
          <w:sz w:val="28"/>
          <w:szCs w:val="22"/>
          <w:lang w:eastAsia="ar-SA"/>
        </w:rPr>
        <w:t xml:space="preserve">от </w:t>
      </w:r>
      <w:r w:rsidR="00B4637F">
        <w:rPr>
          <w:b/>
          <w:bCs/>
          <w:iCs/>
          <w:sz w:val="28"/>
          <w:szCs w:val="22"/>
          <w:lang w:eastAsia="ar-SA"/>
        </w:rPr>
        <w:t>10.05.2023 № 05</w:t>
      </w:r>
      <w:r w:rsidR="005E796A">
        <w:rPr>
          <w:b/>
          <w:bCs/>
          <w:iCs/>
          <w:sz w:val="28"/>
          <w:szCs w:val="22"/>
          <w:lang w:eastAsia="ar-SA"/>
        </w:rPr>
        <w:t xml:space="preserve"> </w:t>
      </w:r>
    </w:p>
    <w:p w14:paraId="4589D1B3" w14:textId="77777777" w:rsidR="004F3FA7" w:rsidRDefault="005E796A" w:rsidP="004F3FA7">
      <w:pPr>
        <w:rPr>
          <w:b/>
          <w:bCs/>
          <w:iCs/>
          <w:sz w:val="28"/>
          <w:szCs w:val="22"/>
          <w:lang w:eastAsia="ar-SA"/>
        </w:rPr>
      </w:pPr>
      <w:r>
        <w:rPr>
          <w:b/>
          <w:bCs/>
          <w:iCs/>
          <w:sz w:val="28"/>
          <w:szCs w:val="22"/>
          <w:lang w:eastAsia="ar-SA"/>
        </w:rPr>
        <w:t>"</w:t>
      </w:r>
      <w:r w:rsidR="001A4DC4">
        <w:rPr>
          <w:b/>
          <w:bCs/>
          <w:iCs/>
          <w:sz w:val="28"/>
          <w:szCs w:val="22"/>
          <w:lang w:eastAsia="ar-SA"/>
        </w:rPr>
        <w:t>Об утверждении</w:t>
      </w:r>
      <w:r w:rsidR="00B4637F" w:rsidRPr="00B4637F">
        <w:rPr>
          <w:sz w:val="28"/>
          <w:szCs w:val="28"/>
          <w:lang w:eastAsia="en-US"/>
        </w:rPr>
        <w:t xml:space="preserve"> </w:t>
      </w:r>
      <w:r w:rsidR="00B4637F" w:rsidRPr="00B4637F">
        <w:rPr>
          <w:b/>
          <w:bCs/>
          <w:iCs/>
          <w:sz w:val="28"/>
          <w:szCs w:val="22"/>
          <w:lang w:eastAsia="ar-SA"/>
        </w:rPr>
        <w:t xml:space="preserve">Порядка принятия решений </w:t>
      </w:r>
    </w:p>
    <w:p w14:paraId="247F015D" w14:textId="77777777" w:rsidR="004F3FA7" w:rsidRDefault="00B4637F" w:rsidP="004F3FA7">
      <w:pPr>
        <w:rPr>
          <w:b/>
          <w:bCs/>
          <w:iCs/>
          <w:sz w:val="28"/>
          <w:szCs w:val="22"/>
          <w:lang w:eastAsia="ar-SA"/>
        </w:rPr>
      </w:pPr>
      <w:r w:rsidRPr="00B4637F">
        <w:rPr>
          <w:b/>
          <w:bCs/>
          <w:iCs/>
          <w:sz w:val="28"/>
          <w:szCs w:val="22"/>
          <w:lang w:eastAsia="ar-SA"/>
        </w:rPr>
        <w:t xml:space="preserve">об условиях приватизации муниципального </w:t>
      </w:r>
    </w:p>
    <w:p w14:paraId="1689CC8D" w14:textId="77777777" w:rsidR="004F3FA7" w:rsidRDefault="00B4637F" w:rsidP="004F3FA7">
      <w:pPr>
        <w:rPr>
          <w:b/>
          <w:bCs/>
          <w:iCs/>
          <w:sz w:val="28"/>
          <w:szCs w:val="22"/>
          <w:lang w:eastAsia="ar-SA"/>
        </w:rPr>
      </w:pPr>
      <w:r w:rsidRPr="00B4637F">
        <w:rPr>
          <w:b/>
          <w:bCs/>
          <w:iCs/>
          <w:sz w:val="28"/>
          <w:szCs w:val="22"/>
          <w:lang w:eastAsia="ar-SA"/>
        </w:rPr>
        <w:t xml:space="preserve">имущества Чапаевского сельского поселения </w:t>
      </w:r>
    </w:p>
    <w:p w14:paraId="7D2F2875" w14:textId="37641BC3" w:rsidR="00B9757D" w:rsidRPr="00B9757D" w:rsidRDefault="00B4637F" w:rsidP="004F3FA7">
      <w:pPr>
        <w:rPr>
          <w:b/>
          <w:bCs/>
          <w:iCs/>
          <w:sz w:val="28"/>
          <w:szCs w:val="22"/>
          <w:lang w:eastAsia="ar-SA"/>
        </w:rPr>
      </w:pPr>
      <w:r w:rsidRPr="00B4637F">
        <w:rPr>
          <w:b/>
          <w:bCs/>
          <w:iCs/>
          <w:sz w:val="28"/>
          <w:szCs w:val="22"/>
          <w:lang w:eastAsia="ar-SA"/>
        </w:rPr>
        <w:t>Советского района Республики Крым</w:t>
      </w:r>
      <w:r w:rsidR="005E796A">
        <w:rPr>
          <w:rFonts w:eastAsia="Calibri"/>
          <w:iCs/>
          <w:sz w:val="28"/>
          <w:szCs w:val="28"/>
          <w:lang w:eastAsia="en-US"/>
        </w:rPr>
        <w:t>"</w:t>
      </w:r>
    </w:p>
    <w:p w14:paraId="3C7A0D2F" w14:textId="77777777" w:rsidR="004C1A77" w:rsidRDefault="004C1A77" w:rsidP="004C1A77">
      <w:pPr>
        <w:ind w:firstLine="567"/>
        <w:jc w:val="both"/>
      </w:pPr>
    </w:p>
    <w:p w14:paraId="3158972C" w14:textId="58DE03E5" w:rsidR="004C1A77" w:rsidRPr="00B4637F" w:rsidRDefault="004C1A77" w:rsidP="00B4637F">
      <w:pPr>
        <w:ind w:firstLine="709"/>
        <w:jc w:val="both"/>
        <w:rPr>
          <w:rFonts w:eastAsia="Calibri"/>
          <w:sz w:val="28"/>
          <w:szCs w:val="28"/>
          <w:lang w:eastAsia="en-US"/>
        </w:rPr>
      </w:pPr>
      <w:r w:rsidRPr="00C97C64">
        <w:rPr>
          <w:sz w:val="28"/>
          <w:szCs w:val="28"/>
        </w:rPr>
        <w:t>В соответствии с</w:t>
      </w:r>
      <w:r w:rsidR="005E796A" w:rsidRPr="005E796A">
        <w:rPr>
          <w:rFonts w:eastAsia="Calibri"/>
          <w:sz w:val="28"/>
          <w:szCs w:val="28"/>
          <w:lang w:eastAsia="en-US"/>
        </w:rPr>
        <w:t xml:space="preserve"> </w:t>
      </w:r>
      <w:r w:rsidR="00B4637F">
        <w:rPr>
          <w:rFonts w:eastAsia="Calibri"/>
          <w:sz w:val="28"/>
          <w:szCs w:val="28"/>
          <w:lang w:eastAsia="en-US"/>
        </w:rPr>
        <w:t>Федеральным</w:t>
      </w:r>
      <w:r w:rsidR="00B4637F" w:rsidRPr="00B4637F">
        <w:rPr>
          <w:rFonts w:eastAsia="Calibri"/>
          <w:sz w:val="28"/>
          <w:szCs w:val="28"/>
          <w:lang w:eastAsia="en-US"/>
        </w:rPr>
        <w:t xml:space="preserve"> закон</w:t>
      </w:r>
      <w:r w:rsidR="00B4637F">
        <w:rPr>
          <w:rFonts w:eastAsia="Calibri"/>
          <w:sz w:val="28"/>
          <w:szCs w:val="28"/>
          <w:lang w:eastAsia="en-US"/>
        </w:rPr>
        <w:t>ом</w:t>
      </w:r>
      <w:r w:rsidR="00B4637F" w:rsidRPr="00B4637F">
        <w:rPr>
          <w:rFonts w:eastAsia="Calibri"/>
          <w:sz w:val="28"/>
          <w:szCs w:val="28"/>
          <w:lang w:eastAsia="en-US"/>
        </w:rPr>
        <w:t xml:space="preserve"> от 29</w:t>
      </w:r>
      <w:r w:rsidR="00B4637F">
        <w:rPr>
          <w:rFonts w:eastAsia="Calibri"/>
          <w:sz w:val="28"/>
          <w:szCs w:val="28"/>
          <w:lang w:eastAsia="en-US"/>
        </w:rPr>
        <w:t>.12.2022</w:t>
      </w:r>
      <w:r w:rsidR="00B4637F" w:rsidRPr="00B4637F">
        <w:rPr>
          <w:rFonts w:eastAsia="Calibri"/>
          <w:sz w:val="28"/>
          <w:szCs w:val="28"/>
          <w:lang w:eastAsia="en-US"/>
        </w:rPr>
        <w:t xml:space="preserve"> </w:t>
      </w:r>
      <w:r w:rsidR="00B4637F">
        <w:rPr>
          <w:rFonts w:eastAsia="Calibri"/>
          <w:sz w:val="28"/>
          <w:szCs w:val="28"/>
          <w:lang w:eastAsia="en-US"/>
        </w:rPr>
        <w:t xml:space="preserve">№ </w:t>
      </w:r>
      <w:r w:rsidR="00B4637F" w:rsidRPr="00B4637F">
        <w:rPr>
          <w:rFonts w:eastAsia="Calibri"/>
          <w:sz w:val="28"/>
          <w:szCs w:val="28"/>
          <w:lang w:eastAsia="en-US"/>
        </w:rPr>
        <w:t>605-ФЗ "О внесении изменений в отдельные законодательные акты Российской Федерации"</w:t>
      </w:r>
      <w:r w:rsidR="00B4637F">
        <w:rPr>
          <w:rFonts w:eastAsia="Calibri"/>
          <w:sz w:val="28"/>
          <w:szCs w:val="28"/>
          <w:lang w:eastAsia="en-US"/>
        </w:rPr>
        <w:t xml:space="preserve">, </w:t>
      </w:r>
      <w:r w:rsidR="005E796A">
        <w:rPr>
          <w:sz w:val="28"/>
          <w:szCs w:val="28"/>
        </w:rPr>
        <w:t>Ф</w:t>
      </w:r>
      <w:r w:rsidR="00B4637F">
        <w:rPr>
          <w:sz w:val="28"/>
          <w:szCs w:val="28"/>
        </w:rPr>
        <w:t>едеральным законом</w:t>
      </w:r>
      <w:r w:rsidR="005E796A" w:rsidRPr="005E796A">
        <w:rPr>
          <w:sz w:val="28"/>
          <w:szCs w:val="28"/>
        </w:rPr>
        <w:t xml:space="preserve"> от 06.04.2024 № 76-ФЗ "О внесении изменений в Федеральный закон "О приватизации государственного и муниципального имущества" и отдельные законодательные акты Российской Федерации"</w:t>
      </w:r>
      <w:r w:rsidR="00A81496">
        <w:rPr>
          <w:sz w:val="28"/>
          <w:szCs w:val="28"/>
        </w:rPr>
        <w:t>,</w:t>
      </w:r>
      <w:r>
        <w:rPr>
          <w:sz w:val="28"/>
          <w:szCs w:val="28"/>
        </w:rPr>
        <w:t xml:space="preserve"> </w:t>
      </w:r>
      <w:r w:rsidR="00E12EC0">
        <w:rPr>
          <w:sz w:val="28"/>
          <w:szCs w:val="28"/>
        </w:rPr>
        <w:t>статьей 3 Федерального</w:t>
      </w:r>
      <w:r w:rsidR="00E12EC0" w:rsidRPr="00E12EC0">
        <w:rPr>
          <w:sz w:val="28"/>
          <w:szCs w:val="28"/>
        </w:rPr>
        <w:t xml:space="preserve"> закон</w:t>
      </w:r>
      <w:r w:rsidR="00E12EC0">
        <w:rPr>
          <w:sz w:val="28"/>
          <w:szCs w:val="28"/>
        </w:rPr>
        <w:t>а</w:t>
      </w:r>
      <w:r w:rsidR="00E12EC0" w:rsidRPr="00E12EC0">
        <w:rPr>
          <w:sz w:val="28"/>
          <w:szCs w:val="28"/>
        </w:rPr>
        <w:t xml:space="preserve"> от 20</w:t>
      </w:r>
      <w:r w:rsidR="00E12EC0">
        <w:rPr>
          <w:sz w:val="28"/>
          <w:szCs w:val="28"/>
        </w:rPr>
        <w:t>.03.2025</w:t>
      </w:r>
      <w:r w:rsidR="00E12EC0" w:rsidRPr="00E12EC0">
        <w:rPr>
          <w:sz w:val="28"/>
          <w:szCs w:val="28"/>
        </w:rPr>
        <w:t xml:space="preserve"> </w:t>
      </w:r>
      <w:r w:rsidR="00E12EC0">
        <w:rPr>
          <w:sz w:val="28"/>
          <w:szCs w:val="28"/>
        </w:rPr>
        <w:t xml:space="preserve">№ </w:t>
      </w:r>
      <w:r w:rsidR="00E12EC0" w:rsidRPr="00E12EC0">
        <w:rPr>
          <w:sz w:val="28"/>
          <w:szCs w:val="28"/>
        </w:rPr>
        <w:t>35-ФЗ "О внесении изменений в отдельные законодательные акты Российской Федерации"</w:t>
      </w:r>
      <w:r w:rsidR="00E12EC0">
        <w:rPr>
          <w:sz w:val="28"/>
          <w:szCs w:val="28"/>
        </w:rPr>
        <w:t xml:space="preserve">, </w:t>
      </w:r>
      <w:r w:rsidR="00B4637F">
        <w:rPr>
          <w:sz w:val="28"/>
          <w:szCs w:val="28"/>
        </w:rPr>
        <w:t>п</w:t>
      </w:r>
      <w:r w:rsidR="00B4637F" w:rsidRPr="00B4637F">
        <w:rPr>
          <w:sz w:val="28"/>
          <w:szCs w:val="28"/>
        </w:rPr>
        <w:t>остановление</w:t>
      </w:r>
      <w:r w:rsidR="00B4637F">
        <w:rPr>
          <w:sz w:val="28"/>
          <w:szCs w:val="28"/>
        </w:rPr>
        <w:t>м</w:t>
      </w:r>
      <w:r w:rsidR="00B4637F" w:rsidRPr="00B4637F">
        <w:rPr>
          <w:sz w:val="28"/>
          <w:szCs w:val="28"/>
        </w:rPr>
        <w:t xml:space="preserve"> Правительства Р</w:t>
      </w:r>
      <w:r w:rsidR="00B4637F">
        <w:rPr>
          <w:sz w:val="28"/>
          <w:szCs w:val="28"/>
        </w:rPr>
        <w:t xml:space="preserve">оссийской </w:t>
      </w:r>
      <w:r w:rsidR="00B4637F" w:rsidRPr="00B4637F">
        <w:rPr>
          <w:sz w:val="28"/>
          <w:szCs w:val="28"/>
        </w:rPr>
        <w:t>Ф</w:t>
      </w:r>
      <w:r w:rsidR="00B4637F">
        <w:rPr>
          <w:sz w:val="28"/>
          <w:szCs w:val="28"/>
        </w:rPr>
        <w:t xml:space="preserve">едерации от 26.12.2005 № </w:t>
      </w:r>
      <w:r w:rsidR="00B4637F" w:rsidRPr="00B4637F">
        <w:rPr>
          <w:sz w:val="28"/>
          <w:szCs w:val="28"/>
        </w:rPr>
        <w:t>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w:t>
      </w:r>
      <w:r w:rsidR="00B4637F">
        <w:rPr>
          <w:sz w:val="28"/>
          <w:szCs w:val="28"/>
        </w:rPr>
        <w:t xml:space="preserve">, </w:t>
      </w:r>
      <w:r>
        <w:rPr>
          <w:sz w:val="28"/>
          <w:szCs w:val="28"/>
        </w:rPr>
        <w:t xml:space="preserve">руководствуясь </w:t>
      </w:r>
      <w:r w:rsidRPr="002059CD">
        <w:rPr>
          <w:sz w:val="28"/>
          <w:szCs w:val="28"/>
        </w:rPr>
        <w:t>Уставом муниципального образования</w:t>
      </w:r>
      <w:r w:rsidR="00B4637F" w:rsidRPr="00B4637F">
        <w:rPr>
          <w:color w:val="000000" w:themeColor="text1"/>
          <w:sz w:val="28"/>
          <w:szCs w:val="28"/>
        </w:rPr>
        <w:t xml:space="preserve"> </w:t>
      </w:r>
      <w:r w:rsidR="00B4637F" w:rsidRPr="00B4637F">
        <w:rPr>
          <w:sz w:val="28"/>
          <w:szCs w:val="28"/>
        </w:rPr>
        <w:t>Чапаевское сельское поселение Сов</w:t>
      </w:r>
      <w:r w:rsidR="00B4637F">
        <w:rPr>
          <w:sz w:val="28"/>
          <w:szCs w:val="28"/>
        </w:rPr>
        <w:t xml:space="preserve">етского района Республики Крым, </w:t>
      </w:r>
      <w:r w:rsidR="00B4637F">
        <w:rPr>
          <w:iCs/>
          <w:sz w:val="28"/>
          <w:szCs w:val="28"/>
        </w:rPr>
        <w:t>Чапаевский сельский совет</w:t>
      </w:r>
      <w:r w:rsidR="00B4637F" w:rsidRPr="00B4637F">
        <w:rPr>
          <w:iCs/>
          <w:sz w:val="28"/>
          <w:szCs w:val="28"/>
        </w:rPr>
        <w:t xml:space="preserve"> Советского района Республики Крым</w:t>
      </w:r>
      <w:r w:rsidR="00B4637F" w:rsidRPr="00B4637F">
        <w:rPr>
          <w:bCs/>
          <w:iCs/>
          <w:sz w:val="28"/>
          <w:szCs w:val="28"/>
          <w:lang w:bidi="ru-RU"/>
        </w:rPr>
        <w:t xml:space="preserve"> </w:t>
      </w:r>
      <w:r w:rsidR="00792592">
        <w:rPr>
          <w:sz w:val="28"/>
          <w:szCs w:val="28"/>
        </w:rPr>
        <w:t>р е ш и л</w:t>
      </w:r>
      <w:r w:rsidR="0012422C">
        <w:rPr>
          <w:sz w:val="28"/>
          <w:szCs w:val="28"/>
        </w:rPr>
        <w:t>:</w:t>
      </w:r>
    </w:p>
    <w:p w14:paraId="2EAC3752" w14:textId="77777777" w:rsidR="004C1A77" w:rsidRPr="002059CD" w:rsidRDefault="004C1A77" w:rsidP="004C1A77">
      <w:pPr>
        <w:ind w:firstLine="709"/>
        <w:jc w:val="both"/>
        <w:rPr>
          <w:bCs/>
          <w:sz w:val="28"/>
          <w:szCs w:val="28"/>
        </w:rPr>
      </w:pPr>
    </w:p>
    <w:p w14:paraId="106E2D2E" w14:textId="4BFC1E02" w:rsidR="00E74F77" w:rsidRDefault="004C1A77" w:rsidP="00E74F77">
      <w:pPr>
        <w:ind w:firstLine="709"/>
        <w:jc w:val="both"/>
        <w:rPr>
          <w:bCs/>
          <w:iCs/>
          <w:sz w:val="28"/>
          <w:szCs w:val="28"/>
        </w:rPr>
      </w:pPr>
      <w:r w:rsidRPr="00B9757D">
        <w:rPr>
          <w:sz w:val="28"/>
          <w:szCs w:val="28"/>
        </w:rPr>
        <w:t xml:space="preserve">1. </w:t>
      </w:r>
      <w:r w:rsidR="005E796A">
        <w:rPr>
          <w:sz w:val="28"/>
          <w:szCs w:val="28"/>
        </w:rPr>
        <w:t>Внести в</w:t>
      </w:r>
      <w:r w:rsidR="005E796A" w:rsidRPr="005E796A">
        <w:rPr>
          <w:bCs/>
          <w:iCs/>
          <w:sz w:val="28"/>
          <w:szCs w:val="28"/>
        </w:rPr>
        <w:t xml:space="preserve"> </w:t>
      </w:r>
      <w:r w:rsidR="00B4637F">
        <w:rPr>
          <w:bCs/>
          <w:iCs/>
          <w:sz w:val="28"/>
          <w:szCs w:val="28"/>
        </w:rPr>
        <w:t xml:space="preserve">Порядок </w:t>
      </w:r>
      <w:r w:rsidR="00B4637F" w:rsidRPr="00B4637F">
        <w:rPr>
          <w:bCs/>
          <w:iCs/>
          <w:sz w:val="28"/>
          <w:szCs w:val="28"/>
        </w:rPr>
        <w:t>принятия решений об условиях приватизации муниципального имущества Чапаевского сельского поселения Советского района Республики Крым</w:t>
      </w:r>
      <w:r w:rsidR="00D16122">
        <w:rPr>
          <w:bCs/>
          <w:iCs/>
          <w:sz w:val="28"/>
          <w:szCs w:val="28"/>
        </w:rPr>
        <w:t>, утвержденный</w:t>
      </w:r>
      <w:r w:rsidR="005E796A">
        <w:rPr>
          <w:sz w:val="28"/>
          <w:szCs w:val="28"/>
        </w:rPr>
        <w:t xml:space="preserve"> решение</w:t>
      </w:r>
      <w:r w:rsidR="00E74F77">
        <w:rPr>
          <w:sz w:val="28"/>
          <w:szCs w:val="28"/>
        </w:rPr>
        <w:t>м</w:t>
      </w:r>
      <w:r w:rsidR="00D16122">
        <w:rPr>
          <w:b/>
          <w:bCs/>
          <w:iCs/>
          <w:sz w:val="28"/>
          <w:szCs w:val="22"/>
          <w:lang w:eastAsia="ar-SA"/>
        </w:rPr>
        <w:t xml:space="preserve"> </w:t>
      </w:r>
      <w:r w:rsidR="00D16122" w:rsidRPr="00D16122">
        <w:rPr>
          <w:bCs/>
          <w:iCs/>
          <w:sz w:val="28"/>
          <w:szCs w:val="28"/>
        </w:rPr>
        <w:t>Чапаевского сельского совета</w:t>
      </w:r>
      <w:r w:rsidR="00D16122">
        <w:rPr>
          <w:bCs/>
          <w:iCs/>
          <w:sz w:val="28"/>
          <w:szCs w:val="28"/>
        </w:rPr>
        <w:t xml:space="preserve"> Сов</w:t>
      </w:r>
      <w:r w:rsidR="00D16122" w:rsidRPr="00D16122">
        <w:rPr>
          <w:bCs/>
          <w:iCs/>
          <w:sz w:val="28"/>
          <w:szCs w:val="28"/>
        </w:rPr>
        <w:t>етского района Республики Крым от 10.05.2023 № 05</w:t>
      </w:r>
      <w:r w:rsidR="001A4DC4">
        <w:rPr>
          <w:bCs/>
          <w:iCs/>
          <w:sz w:val="28"/>
          <w:szCs w:val="28"/>
        </w:rPr>
        <w:t>, следующие изменения</w:t>
      </w:r>
      <w:r w:rsidR="00E74F77">
        <w:rPr>
          <w:bCs/>
          <w:iCs/>
          <w:sz w:val="28"/>
          <w:szCs w:val="28"/>
        </w:rPr>
        <w:t>:</w:t>
      </w:r>
    </w:p>
    <w:p w14:paraId="5DE69975" w14:textId="6276C253" w:rsidR="00D16122" w:rsidRDefault="00D16122" w:rsidP="00616615">
      <w:pPr>
        <w:tabs>
          <w:tab w:val="left" w:pos="298"/>
        </w:tabs>
        <w:ind w:left="20" w:right="20" w:firstLine="689"/>
        <w:jc w:val="both"/>
        <w:rPr>
          <w:bCs/>
          <w:iCs/>
          <w:sz w:val="28"/>
          <w:szCs w:val="28"/>
        </w:rPr>
      </w:pPr>
      <w:r>
        <w:rPr>
          <w:bCs/>
          <w:iCs/>
          <w:sz w:val="28"/>
          <w:szCs w:val="28"/>
        </w:rPr>
        <w:t>1) в пункте 2.1 слово "открытых" исключить;</w:t>
      </w:r>
    </w:p>
    <w:p w14:paraId="004CA557" w14:textId="77777777" w:rsidR="00D16122" w:rsidRDefault="00D16122" w:rsidP="00D16122">
      <w:pPr>
        <w:tabs>
          <w:tab w:val="left" w:pos="298"/>
        </w:tabs>
        <w:ind w:left="20" w:right="20" w:firstLine="689"/>
        <w:jc w:val="both"/>
        <w:rPr>
          <w:bCs/>
          <w:iCs/>
          <w:sz w:val="28"/>
          <w:szCs w:val="28"/>
        </w:rPr>
      </w:pPr>
      <w:r>
        <w:rPr>
          <w:bCs/>
          <w:iCs/>
          <w:sz w:val="28"/>
          <w:szCs w:val="28"/>
        </w:rPr>
        <w:t>2) раздел 3 изложить в следующей редакции:</w:t>
      </w:r>
    </w:p>
    <w:p w14:paraId="269756CB" w14:textId="45BB6347" w:rsidR="00D16122" w:rsidRPr="00D16122" w:rsidRDefault="00D16122" w:rsidP="00D40C59">
      <w:pPr>
        <w:tabs>
          <w:tab w:val="left" w:pos="298"/>
        </w:tabs>
        <w:ind w:left="20" w:right="20" w:firstLine="689"/>
        <w:jc w:val="center"/>
        <w:rPr>
          <w:bCs/>
          <w:iCs/>
          <w:sz w:val="28"/>
          <w:szCs w:val="28"/>
        </w:rPr>
      </w:pPr>
      <w:r w:rsidRPr="00D16122">
        <w:rPr>
          <w:bCs/>
          <w:iCs/>
          <w:sz w:val="28"/>
          <w:szCs w:val="28"/>
        </w:rPr>
        <w:t>"</w:t>
      </w:r>
      <w:r>
        <w:rPr>
          <w:b/>
          <w:bCs/>
          <w:sz w:val="28"/>
          <w:szCs w:val="28"/>
          <w:lang w:eastAsia="en-US"/>
        </w:rPr>
        <w:t xml:space="preserve">3. </w:t>
      </w:r>
      <w:r w:rsidRPr="00D16122">
        <w:rPr>
          <w:b/>
          <w:bCs/>
          <w:iCs/>
          <w:sz w:val="28"/>
          <w:szCs w:val="28"/>
        </w:rPr>
        <w:t>Планирование приватизации муниципального имущества</w:t>
      </w:r>
    </w:p>
    <w:p w14:paraId="16E9744D" w14:textId="77777777" w:rsidR="00D16122" w:rsidRPr="00D16122" w:rsidRDefault="00D16122" w:rsidP="00D16122">
      <w:pPr>
        <w:tabs>
          <w:tab w:val="left" w:pos="298"/>
        </w:tabs>
        <w:ind w:left="20" w:right="20" w:firstLine="689"/>
        <w:jc w:val="both"/>
        <w:rPr>
          <w:bCs/>
          <w:iCs/>
          <w:sz w:val="28"/>
          <w:szCs w:val="28"/>
        </w:rPr>
      </w:pPr>
    </w:p>
    <w:p w14:paraId="151F7D8D"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 xml:space="preserve">3.1. Прогнозный план (программа) приватизации муниципального </w:t>
      </w:r>
      <w:r w:rsidRPr="00D16122">
        <w:rPr>
          <w:bCs/>
          <w:iCs/>
          <w:sz w:val="28"/>
          <w:szCs w:val="28"/>
        </w:rPr>
        <w:lastRenderedPageBreak/>
        <w:t>имущества (далее - План приватизации) устанавливает основные направления и задачи приватизации муниципального на плановый период.</w:t>
      </w:r>
    </w:p>
    <w:p w14:paraId="742039F3"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План приватизации содержит:</w:t>
      </w:r>
    </w:p>
    <w:p w14:paraId="135C142B"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 перечни сгруппированного по видам экономической деятельности муниципального имущества, приватизация которого планируется в плановом периоде (унитарных предприятий, акций акционерных обществ и долей в уставных капиталах обществ с ограниченной ответственностью, находящихся в муниципальной собственности, иного имущества, составляющего казну муниципального образования), с указанием характеристики соответствующего имущества;</w:t>
      </w:r>
    </w:p>
    <w:p w14:paraId="4E7E76E2"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 сведения об акционерных обществах и обществах с ограниченной ответственностью, акции, доли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w:t>
      </w:r>
    </w:p>
    <w:p w14:paraId="64A39DF5"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 сведения об ином муниципальном имуществе, составляющем казну муниципального образования, которое подлежит внесению в уставный капитал акционерных обществ;</w:t>
      </w:r>
    </w:p>
    <w:p w14:paraId="73EFA262"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 прогноз объемов поступлений в бюджет муниципального образования в результате исполнения Плана приватизации,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 установленными Правительством Российской Федерации.</w:t>
      </w:r>
    </w:p>
    <w:p w14:paraId="4B357666"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В случае если План приватизации принимается на плановый период, превышающий один год, прогноз объемов поступлений от реализации муниципального имущества указывается с разбивкой по годам. Прогнозные показатели поступлений от приватизации муниципального имущества ежегодно, не позднее 1 февраля, подлежат корректировке с учетом стоимости муниципального имущества, продажа которого завершена, изменений, внесенных в План приватизации за отчетный период.</w:t>
      </w:r>
    </w:p>
    <w:p w14:paraId="5D0BF700"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При включении муниципального имущества в соответствующие перечни указываются:</w:t>
      </w:r>
    </w:p>
    <w:p w14:paraId="2F0FB3F0"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а) для муниципальных унитарных предприятий - наименование и место нахождения;</w:t>
      </w:r>
    </w:p>
    <w:p w14:paraId="0876B81C"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б) для акций акционерных обществ, находящихся в муниципальной собственности:</w:t>
      </w:r>
    </w:p>
    <w:p w14:paraId="4D81CD4F"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наименование и место нахождения акционерного общества;</w:t>
      </w:r>
    </w:p>
    <w:p w14:paraId="07AE1FF4"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доля принадлежащих муниципальному образованию акций в общем количестве акций акционерного общества либо, если доля акций менее 0,01 процента, - количество акций;</w:t>
      </w:r>
    </w:p>
    <w:p w14:paraId="3E0C755C"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доля и количество акций, подлежащих приватизации;</w:t>
      </w:r>
    </w:p>
    <w:p w14:paraId="7EFF1A38"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в) для долей в уставных капиталах обществ с ограниченной ответственностью, находящихся в муниципальной собственности:</w:t>
      </w:r>
    </w:p>
    <w:p w14:paraId="1B9DC158"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наименование и место нахождения общества с ограниченной ответственностью;</w:t>
      </w:r>
    </w:p>
    <w:p w14:paraId="0E0F0F22"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доля в уставном капитале общества с ограниченной ответственностью, принадлежащая муниципальному образованию и подлежащая приватизации;</w:t>
      </w:r>
    </w:p>
    <w:p w14:paraId="72C44DBC"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lastRenderedPageBreak/>
        <w:t>г) для иного муниципального имущества - наименование, местонахождение, кадастровый номер (для недвижимого имущества) и назначение имущества. В случае если объект иного имущества является объектом культурного наследия, включенным в единый государственный реестр объектов культурного наследия (памятников истории и культуры) народов Российской Федерации, либо объектом речного порта, дополнительно указывается информация об отнесении его к объектам культурного наследия в соответствии с Федеральным законом от 25.06.2022 № 73-ФЗ "Об объектах культурного наследия (памятниках истории и культуры) народов Российской Федерации" либо объектам речного порта.</w:t>
      </w:r>
    </w:p>
    <w:p w14:paraId="6FE722F3"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3.2. План приватизации на очередной финансовый год разрабатывается администрацией Чапаевского сельского поселения Советского района Республики Крым (далее – Администрация) и утверждается Чапаевским сельским советом Советского района Республики Крым (далее – Совет).</w:t>
      </w:r>
    </w:p>
    <w:p w14:paraId="1134B5A6"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 xml:space="preserve">План приватизации утверждается не позднее 10 рабочих дней до начала планового периода. </w:t>
      </w:r>
    </w:p>
    <w:p w14:paraId="2E294E0A"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 xml:space="preserve">План приватизации размещается в течение 15 дней со дня утверждения на официальном сайте Администрации в сети "Интернет" (далее – официальный сайт Администрации) в соответствии с требованиями, установленными Федеральным законом от 21.12.2001 № 178-ФЗ "О приватизации государственного и муниципального имущества" (далее – Федеральный закон № 178-ФЗ). </w:t>
      </w:r>
    </w:p>
    <w:p w14:paraId="01A399F9"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3.3. Отчет о результатах приватизации муниципального имущества за прошедший год ежегодно подготавливается Администрацией и вносится в срок до 15 февраля года, следующего за отчетным, на рассмотрение и утверждение в Совет.</w:t>
      </w:r>
    </w:p>
    <w:p w14:paraId="7C568BBE" w14:textId="77777777" w:rsidR="00D16122" w:rsidRPr="00D16122" w:rsidRDefault="00D16122" w:rsidP="00D16122">
      <w:pPr>
        <w:tabs>
          <w:tab w:val="left" w:pos="298"/>
        </w:tabs>
        <w:ind w:left="20" w:right="20" w:firstLine="689"/>
        <w:jc w:val="both"/>
        <w:rPr>
          <w:bCs/>
          <w:iCs/>
          <w:sz w:val="28"/>
          <w:szCs w:val="28"/>
        </w:rPr>
      </w:pPr>
      <w:r w:rsidRPr="00D16122">
        <w:rPr>
          <w:bCs/>
          <w:iCs/>
          <w:sz w:val="28"/>
          <w:szCs w:val="28"/>
        </w:rPr>
        <w:t>Рассмотренный Советом отчет о результатах приватизации муниципального имущества за прошедший год в срок до 15 марта года, следующего за отчетным, утверждается решением Совета.</w:t>
      </w:r>
    </w:p>
    <w:p w14:paraId="1F3BF143" w14:textId="1DD8B5F9" w:rsidR="00D16122" w:rsidRDefault="00D16122" w:rsidP="00D16122">
      <w:pPr>
        <w:tabs>
          <w:tab w:val="left" w:pos="298"/>
        </w:tabs>
        <w:ind w:left="20" w:right="20" w:firstLine="689"/>
        <w:jc w:val="both"/>
        <w:rPr>
          <w:bCs/>
          <w:iCs/>
          <w:sz w:val="28"/>
          <w:szCs w:val="28"/>
        </w:rPr>
      </w:pPr>
      <w:r w:rsidRPr="00D16122">
        <w:rPr>
          <w:bCs/>
          <w:iCs/>
          <w:sz w:val="28"/>
          <w:szCs w:val="28"/>
        </w:rPr>
        <w:t>Отчет о результатах приватизации муниципального имущества за прошедший год содержит перечень приватизированных в прошедшем году имущественных комплексов унитарных предприятий, акций (долей в уставных капиталах) акционерных обществ (обществ с ограниченной ответственностью) и иного муниципального имущества, с указанием способа, срока и цены сделки приватизации.</w:t>
      </w:r>
      <w:r>
        <w:rPr>
          <w:bCs/>
          <w:iCs/>
          <w:sz w:val="28"/>
          <w:szCs w:val="28"/>
        </w:rPr>
        <w:t>";</w:t>
      </w:r>
    </w:p>
    <w:p w14:paraId="1DC9DA5D" w14:textId="4FF3363B" w:rsidR="00D16122" w:rsidRDefault="00D16122" w:rsidP="00D16122">
      <w:pPr>
        <w:tabs>
          <w:tab w:val="left" w:pos="298"/>
        </w:tabs>
        <w:ind w:left="20" w:right="20" w:firstLine="689"/>
        <w:jc w:val="both"/>
        <w:rPr>
          <w:bCs/>
          <w:iCs/>
          <w:sz w:val="28"/>
          <w:szCs w:val="28"/>
        </w:rPr>
      </w:pPr>
      <w:r>
        <w:rPr>
          <w:bCs/>
          <w:iCs/>
          <w:sz w:val="28"/>
          <w:szCs w:val="28"/>
        </w:rPr>
        <w:t>3) в наименовании раздела 4, пунктах 4.1 и 9.7 слова "открытых", "открытые" исключить;</w:t>
      </w:r>
    </w:p>
    <w:p w14:paraId="7FDCA470" w14:textId="2E78F8CE" w:rsidR="00D16122" w:rsidRDefault="00D16122" w:rsidP="00D16122">
      <w:pPr>
        <w:tabs>
          <w:tab w:val="left" w:pos="298"/>
        </w:tabs>
        <w:ind w:left="20" w:right="20" w:firstLine="689"/>
        <w:jc w:val="both"/>
        <w:rPr>
          <w:bCs/>
          <w:iCs/>
          <w:sz w:val="28"/>
          <w:szCs w:val="28"/>
        </w:rPr>
      </w:pPr>
      <w:r>
        <w:rPr>
          <w:bCs/>
          <w:iCs/>
          <w:sz w:val="28"/>
          <w:szCs w:val="28"/>
        </w:rPr>
        <w:t>4) в разделе 11:</w:t>
      </w:r>
    </w:p>
    <w:p w14:paraId="382D1B93" w14:textId="77777777" w:rsidR="00D16122" w:rsidRDefault="00D16122" w:rsidP="00D16122">
      <w:pPr>
        <w:tabs>
          <w:tab w:val="left" w:pos="298"/>
        </w:tabs>
        <w:ind w:left="20" w:right="20" w:firstLine="689"/>
        <w:jc w:val="both"/>
        <w:rPr>
          <w:bCs/>
          <w:iCs/>
          <w:sz w:val="28"/>
          <w:szCs w:val="28"/>
        </w:rPr>
      </w:pPr>
      <w:r>
        <w:rPr>
          <w:bCs/>
          <w:iCs/>
          <w:sz w:val="28"/>
          <w:szCs w:val="28"/>
        </w:rPr>
        <w:t>а) пункты 11.3 – 11.4 изложить в следующей редакции:</w:t>
      </w:r>
    </w:p>
    <w:p w14:paraId="05A40BFF" w14:textId="485F25A3" w:rsidR="00D16122" w:rsidRPr="00D16122" w:rsidRDefault="00D16122" w:rsidP="00D16122">
      <w:pPr>
        <w:tabs>
          <w:tab w:val="left" w:pos="298"/>
        </w:tabs>
        <w:ind w:left="20" w:right="20" w:firstLine="689"/>
        <w:jc w:val="both"/>
        <w:rPr>
          <w:bCs/>
          <w:iCs/>
          <w:sz w:val="28"/>
          <w:szCs w:val="28"/>
        </w:rPr>
      </w:pPr>
      <w:r w:rsidRPr="00D16122">
        <w:rPr>
          <w:bCs/>
          <w:iCs/>
          <w:sz w:val="28"/>
          <w:szCs w:val="28"/>
        </w:rPr>
        <w:t>"</w:t>
      </w:r>
      <w:r>
        <w:rPr>
          <w:sz w:val="28"/>
          <w:szCs w:val="28"/>
        </w:rPr>
        <w:t xml:space="preserve">11.3. </w:t>
      </w:r>
      <w:r w:rsidRPr="00D16122">
        <w:rPr>
          <w:sz w:val="28"/>
          <w:szCs w:val="28"/>
        </w:rPr>
        <w:t>Если продажа муниципального имущества посредством публичного предложения</w:t>
      </w:r>
      <w:r w:rsidRPr="00D16122">
        <w:rPr>
          <w:spacing w:val="1"/>
          <w:sz w:val="28"/>
          <w:szCs w:val="28"/>
        </w:rPr>
        <w:t xml:space="preserve"> </w:t>
      </w:r>
      <w:r w:rsidRPr="00D16122">
        <w:rPr>
          <w:sz w:val="28"/>
          <w:szCs w:val="28"/>
        </w:rPr>
        <w:t>не</w:t>
      </w:r>
      <w:r w:rsidRPr="00D16122">
        <w:rPr>
          <w:spacing w:val="1"/>
          <w:sz w:val="28"/>
          <w:szCs w:val="28"/>
        </w:rPr>
        <w:t xml:space="preserve"> </w:t>
      </w:r>
      <w:r w:rsidRPr="00D16122">
        <w:rPr>
          <w:sz w:val="28"/>
          <w:szCs w:val="28"/>
        </w:rPr>
        <w:t>состоялась,</w:t>
      </w:r>
      <w:r w:rsidRPr="00D16122">
        <w:rPr>
          <w:spacing w:val="1"/>
          <w:sz w:val="28"/>
          <w:szCs w:val="28"/>
        </w:rPr>
        <w:t xml:space="preserve"> </w:t>
      </w:r>
      <w:r w:rsidRPr="00D16122">
        <w:rPr>
          <w:sz w:val="28"/>
          <w:szCs w:val="28"/>
        </w:rPr>
        <w:t>такое</w:t>
      </w:r>
      <w:r w:rsidRPr="00D16122">
        <w:rPr>
          <w:spacing w:val="1"/>
          <w:sz w:val="28"/>
          <w:szCs w:val="28"/>
        </w:rPr>
        <w:t xml:space="preserve"> </w:t>
      </w:r>
      <w:r w:rsidRPr="00D16122">
        <w:rPr>
          <w:sz w:val="28"/>
          <w:szCs w:val="28"/>
        </w:rPr>
        <w:t>имущество</w:t>
      </w:r>
      <w:r w:rsidRPr="00D16122">
        <w:rPr>
          <w:spacing w:val="1"/>
          <w:sz w:val="28"/>
          <w:szCs w:val="28"/>
        </w:rPr>
        <w:t xml:space="preserve"> </w:t>
      </w:r>
      <w:r w:rsidRPr="00D16122">
        <w:rPr>
          <w:sz w:val="28"/>
          <w:szCs w:val="28"/>
        </w:rPr>
        <w:t>реализуется</w:t>
      </w:r>
      <w:r w:rsidRPr="00D16122">
        <w:rPr>
          <w:spacing w:val="1"/>
          <w:sz w:val="28"/>
          <w:szCs w:val="28"/>
        </w:rPr>
        <w:t xml:space="preserve"> </w:t>
      </w:r>
      <w:r w:rsidRPr="00D16122">
        <w:rPr>
          <w:sz w:val="28"/>
          <w:szCs w:val="28"/>
        </w:rPr>
        <w:t>путем</w:t>
      </w:r>
      <w:r w:rsidRPr="00D16122">
        <w:rPr>
          <w:spacing w:val="1"/>
          <w:sz w:val="28"/>
          <w:szCs w:val="28"/>
        </w:rPr>
        <w:t xml:space="preserve"> </w:t>
      </w:r>
      <w:r w:rsidRPr="00D16122">
        <w:rPr>
          <w:sz w:val="28"/>
          <w:szCs w:val="28"/>
        </w:rPr>
        <w:t>продажи по минимально допустимой цене,</w:t>
      </w:r>
      <w:r w:rsidRPr="00D16122">
        <w:rPr>
          <w:spacing w:val="1"/>
          <w:sz w:val="28"/>
          <w:szCs w:val="28"/>
        </w:rPr>
        <w:t xml:space="preserve"> </w:t>
      </w:r>
      <w:r w:rsidRPr="00D16122">
        <w:rPr>
          <w:sz w:val="28"/>
          <w:szCs w:val="28"/>
        </w:rPr>
        <w:t>в</w:t>
      </w:r>
      <w:r w:rsidRPr="00D16122">
        <w:rPr>
          <w:spacing w:val="1"/>
          <w:sz w:val="28"/>
          <w:szCs w:val="28"/>
        </w:rPr>
        <w:t xml:space="preserve"> </w:t>
      </w:r>
      <w:r w:rsidRPr="00D16122">
        <w:rPr>
          <w:sz w:val="28"/>
          <w:szCs w:val="28"/>
        </w:rPr>
        <w:t>порядке,</w:t>
      </w:r>
      <w:r w:rsidRPr="00D16122">
        <w:rPr>
          <w:spacing w:val="1"/>
          <w:sz w:val="28"/>
          <w:szCs w:val="28"/>
        </w:rPr>
        <w:t xml:space="preserve"> </w:t>
      </w:r>
      <w:r w:rsidRPr="00D16122">
        <w:rPr>
          <w:sz w:val="28"/>
          <w:szCs w:val="28"/>
        </w:rPr>
        <w:t>установленном Федеральным законом № 178-ФЗ.</w:t>
      </w:r>
      <w:r w:rsidRPr="00D16122">
        <w:rPr>
          <w:spacing w:val="-3"/>
          <w:sz w:val="28"/>
          <w:szCs w:val="28"/>
        </w:rPr>
        <w:t xml:space="preserve"> </w:t>
      </w:r>
    </w:p>
    <w:p w14:paraId="212CDD08" w14:textId="66CE1B28" w:rsidR="00D16122" w:rsidRDefault="00D16122" w:rsidP="00D16122">
      <w:pPr>
        <w:tabs>
          <w:tab w:val="left" w:pos="298"/>
        </w:tabs>
        <w:ind w:left="20" w:right="20" w:firstLine="689"/>
        <w:jc w:val="both"/>
        <w:rPr>
          <w:sz w:val="28"/>
          <w:szCs w:val="28"/>
          <w:lang w:eastAsia="en-US"/>
        </w:rPr>
      </w:pPr>
      <w:r>
        <w:rPr>
          <w:sz w:val="28"/>
          <w:szCs w:val="28"/>
          <w:lang w:eastAsia="en-US"/>
        </w:rPr>
        <w:t xml:space="preserve">11.4. </w:t>
      </w:r>
      <w:r w:rsidRPr="00D16122">
        <w:rPr>
          <w:sz w:val="28"/>
          <w:szCs w:val="28"/>
          <w:lang w:eastAsia="en-US"/>
        </w:rPr>
        <w:t>Продажа</w:t>
      </w:r>
      <w:r w:rsidRPr="00D16122">
        <w:rPr>
          <w:spacing w:val="1"/>
          <w:sz w:val="28"/>
          <w:szCs w:val="28"/>
          <w:lang w:eastAsia="en-US"/>
        </w:rPr>
        <w:t xml:space="preserve"> </w:t>
      </w:r>
      <w:r w:rsidRPr="00D16122">
        <w:rPr>
          <w:sz w:val="28"/>
          <w:szCs w:val="28"/>
          <w:lang w:eastAsia="en-US"/>
        </w:rPr>
        <w:t>муниципального</w:t>
      </w:r>
      <w:r w:rsidRPr="00D16122">
        <w:rPr>
          <w:spacing w:val="1"/>
          <w:sz w:val="28"/>
          <w:szCs w:val="28"/>
          <w:lang w:eastAsia="en-US"/>
        </w:rPr>
        <w:t xml:space="preserve"> </w:t>
      </w:r>
      <w:r w:rsidRPr="00D16122">
        <w:rPr>
          <w:sz w:val="28"/>
          <w:szCs w:val="28"/>
          <w:lang w:eastAsia="en-US"/>
        </w:rPr>
        <w:t>имущества способами, установленными статьями 18 – 20, 23 и 24 Федерального закона № 178-ФЗ,</w:t>
      </w:r>
      <w:r w:rsidRPr="00D16122">
        <w:rPr>
          <w:spacing w:val="1"/>
          <w:sz w:val="28"/>
          <w:szCs w:val="28"/>
          <w:lang w:eastAsia="en-US"/>
        </w:rPr>
        <w:t xml:space="preserve"> </w:t>
      </w:r>
      <w:r w:rsidRPr="00D16122">
        <w:rPr>
          <w:sz w:val="28"/>
          <w:szCs w:val="28"/>
          <w:lang w:eastAsia="en-US"/>
        </w:rPr>
        <w:t>может осуществляться</w:t>
      </w:r>
      <w:r w:rsidRPr="00D16122">
        <w:rPr>
          <w:spacing w:val="-1"/>
          <w:sz w:val="28"/>
          <w:szCs w:val="28"/>
          <w:lang w:eastAsia="en-US"/>
        </w:rPr>
        <w:t xml:space="preserve"> </w:t>
      </w:r>
      <w:r w:rsidRPr="00D16122">
        <w:rPr>
          <w:sz w:val="28"/>
          <w:szCs w:val="28"/>
          <w:lang w:eastAsia="en-US"/>
        </w:rPr>
        <w:t>в</w:t>
      </w:r>
      <w:r w:rsidRPr="00D16122">
        <w:rPr>
          <w:spacing w:val="-1"/>
          <w:sz w:val="28"/>
          <w:szCs w:val="28"/>
          <w:lang w:eastAsia="en-US"/>
        </w:rPr>
        <w:t xml:space="preserve"> </w:t>
      </w:r>
      <w:r w:rsidRPr="00D16122">
        <w:rPr>
          <w:sz w:val="28"/>
          <w:szCs w:val="28"/>
          <w:lang w:eastAsia="en-US"/>
        </w:rPr>
        <w:t>электронной</w:t>
      </w:r>
      <w:r w:rsidRPr="00D16122">
        <w:rPr>
          <w:spacing w:val="-3"/>
          <w:sz w:val="28"/>
          <w:szCs w:val="28"/>
          <w:lang w:eastAsia="en-US"/>
        </w:rPr>
        <w:t xml:space="preserve"> </w:t>
      </w:r>
      <w:r w:rsidRPr="00D16122">
        <w:rPr>
          <w:sz w:val="28"/>
          <w:szCs w:val="28"/>
          <w:lang w:eastAsia="en-US"/>
        </w:rPr>
        <w:t>форме.</w:t>
      </w:r>
      <w:r>
        <w:rPr>
          <w:sz w:val="28"/>
          <w:szCs w:val="28"/>
          <w:lang w:eastAsia="en-US"/>
        </w:rPr>
        <w:t>";</w:t>
      </w:r>
    </w:p>
    <w:p w14:paraId="64BA7A03" w14:textId="77777777" w:rsidR="00D16122" w:rsidRDefault="00D16122" w:rsidP="00D16122">
      <w:pPr>
        <w:tabs>
          <w:tab w:val="left" w:pos="298"/>
        </w:tabs>
        <w:ind w:left="20" w:right="20" w:firstLine="689"/>
        <w:jc w:val="both"/>
        <w:rPr>
          <w:sz w:val="28"/>
          <w:szCs w:val="28"/>
          <w:lang w:eastAsia="en-US"/>
        </w:rPr>
      </w:pPr>
      <w:r>
        <w:rPr>
          <w:sz w:val="28"/>
          <w:szCs w:val="28"/>
          <w:lang w:eastAsia="en-US"/>
        </w:rPr>
        <w:t>б) пункт 11.6 изложить в следующей редакции:</w:t>
      </w:r>
    </w:p>
    <w:p w14:paraId="28C24CB6" w14:textId="2CFB6940" w:rsidR="00D16122" w:rsidRPr="00D16122" w:rsidRDefault="00D16122" w:rsidP="00D16122">
      <w:pPr>
        <w:tabs>
          <w:tab w:val="left" w:pos="298"/>
        </w:tabs>
        <w:ind w:left="20" w:right="20" w:firstLine="689"/>
        <w:jc w:val="both"/>
        <w:rPr>
          <w:sz w:val="28"/>
          <w:szCs w:val="28"/>
          <w:lang w:eastAsia="en-US"/>
        </w:rPr>
      </w:pPr>
      <w:r w:rsidRPr="00D16122">
        <w:rPr>
          <w:sz w:val="28"/>
          <w:szCs w:val="28"/>
        </w:rPr>
        <w:t>"</w:t>
      </w:r>
      <w:r>
        <w:rPr>
          <w:sz w:val="28"/>
          <w:szCs w:val="28"/>
        </w:rPr>
        <w:t xml:space="preserve">11.6. </w:t>
      </w:r>
      <w:r w:rsidRPr="00D16122">
        <w:rPr>
          <w:sz w:val="28"/>
          <w:szCs w:val="28"/>
        </w:rPr>
        <w:t>Для</w:t>
      </w:r>
      <w:r w:rsidRPr="00D16122">
        <w:rPr>
          <w:spacing w:val="1"/>
          <w:sz w:val="28"/>
          <w:szCs w:val="28"/>
        </w:rPr>
        <w:t xml:space="preserve"> </w:t>
      </w:r>
      <w:r w:rsidRPr="00D16122">
        <w:rPr>
          <w:sz w:val="28"/>
          <w:szCs w:val="28"/>
        </w:rPr>
        <w:t>участия</w:t>
      </w:r>
      <w:r w:rsidRPr="00D16122">
        <w:rPr>
          <w:spacing w:val="1"/>
          <w:sz w:val="28"/>
          <w:szCs w:val="28"/>
        </w:rPr>
        <w:t xml:space="preserve"> </w:t>
      </w:r>
      <w:r w:rsidRPr="00D16122">
        <w:rPr>
          <w:sz w:val="28"/>
          <w:szCs w:val="28"/>
        </w:rPr>
        <w:t>в</w:t>
      </w:r>
      <w:r w:rsidRPr="00D16122">
        <w:rPr>
          <w:spacing w:val="1"/>
          <w:sz w:val="28"/>
          <w:szCs w:val="28"/>
        </w:rPr>
        <w:t xml:space="preserve"> </w:t>
      </w:r>
      <w:r w:rsidRPr="00D16122">
        <w:rPr>
          <w:sz w:val="28"/>
          <w:szCs w:val="28"/>
        </w:rPr>
        <w:t>продаже</w:t>
      </w:r>
      <w:r w:rsidRPr="00D16122">
        <w:rPr>
          <w:spacing w:val="1"/>
          <w:sz w:val="28"/>
          <w:szCs w:val="28"/>
        </w:rPr>
        <w:t xml:space="preserve"> </w:t>
      </w:r>
      <w:r w:rsidRPr="00D16122">
        <w:rPr>
          <w:sz w:val="28"/>
          <w:szCs w:val="28"/>
        </w:rPr>
        <w:t>в</w:t>
      </w:r>
      <w:r w:rsidRPr="00D16122">
        <w:rPr>
          <w:spacing w:val="1"/>
          <w:sz w:val="28"/>
          <w:szCs w:val="28"/>
        </w:rPr>
        <w:t xml:space="preserve"> </w:t>
      </w:r>
      <w:r w:rsidRPr="00D16122">
        <w:rPr>
          <w:sz w:val="28"/>
          <w:szCs w:val="28"/>
        </w:rPr>
        <w:t>электронной</w:t>
      </w:r>
      <w:r w:rsidRPr="00D16122">
        <w:rPr>
          <w:spacing w:val="1"/>
          <w:sz w:val="28"/>
          <w:szCs w:val="28"/>
        </w:rPr>
        <w:t xml:space="preserve"> </w:t>
      </w:r>
      <w:r w:rsidRPr="00D16122">
        <w:rPr>
          <w:sz w:val="28"/>
          <w:szCs w:val="28"/>
        </w:rPr>
        <w:t>форме</w:t>
      </w:r>
      <w:r w:rsidRPr="00D16122">
        <w:rPr>
          <w:spacing w:val="1"/>
          <w:sz w:val="28"/>
          <w:szCs w:val="28"/>
        </w:rPr>
        <w:t xml:space="preserve"> </w:t>
      </w:r>
      <w:r w:rsidRPr="00D16122">
        <w:rPr>
          <w:sz w:val="28"/>
          <w:szCs w:val="28"/>
        </w:rPr>
        <w:t>претенденты</w:t>
      </w:r>
      <w:r w:rsidRPr="00D16122">
        <w:rPr>
          <w:spacing w:val="1"/>
          <w:sz w:val="28"/>
          <w:szCs w:val="28"/>
        </w:rPr>
        <w:t xml:space="preserve"> </w:t>
      </w:r>
      <w:r w:rsidRPr="00D16122">
        <w:rPr>
          <w:sz w:val="28"/>
          <w:szCs w:val="28"/>
        </w:rPr>
        <w:t>должны</w:t>
      </w:r>
      <w:r w:rsidRPr="00D16122">
        <w:rPr>
          <w:spacing w:val="1"/>
          <w:sz w:val="28"/>
          <w:szCs w:val="28"/>
        </w:rPr>
        <w:t xml:space="preserve"> </w:t>
      </w:r>
      <w:r w:rsidRPr="00D16122">
        <w:rPr>
          <w:sz w:val="28"/>
          <w:szCs w:val="28"/>
        </w:rPr>
        <w:t>зарегистрироваться на электронной площадке, указанном в информационном сообщении о</w:t>
      </w:r>
      <w:r w:rsidRPr="00D16122">
        <w:rPr>
          <w:spacing w:val="1"/>
          <w:sz w:val="28"/>
          <w:szCs w:val="28"/>
        </w:rPr>
        <w:t xml:space="preserve"> </w:t>
      </w:r>
      <w:r w:rsidRPr="00D16122">
        <w:rPr>
          <w:sz w:val="28"/>
          <w:szCs w:val="28"/>
        </w:rPr>
        <w:t>проведении</w:t>
      </w:r>
      <w:r w:rsidRPr="00D16122">
        <w:rPr>
          <w:spacing w:val="1"/>
          <w:sz w:val="28"/>
          <w:szCs w:val="28"/>
        </w:rPr>
        <w:t xml:space="preserve"> </w:t>
      </w:r>
      <w:r w:rsidRPr="00D16122">
        <w:rPr>
          <w:sz w:val="28"/>
          <w:szCs w:val="28"/>
        </w:rPr>
        <w:t>продажи</w:t>
      </w:r>
      <w:r w:rsidRPr="00D16122">
        <w:rPr>
          <w:spacing w:val="1"/>
          <w:sz w:val="28"/>
          <w:szCs w:val="28"/>
        </w:rPr>
        <w:t xml:space="preserve"> </w:t>
      </w:r>
      <w:r w:rsidRPr="00D16122">
        <w:rPr>
          <w:sz w:val="28"/>
          <w:szCs w:val="28"/>
        </w:rPr>
        <w:t>в</w:t>
      </w:r>
      <w:r w:rsidRPr="00D16122">
        <w:rPr>
          <w:spacing w:val="1"/>
          <w:sz w:val="28"/>
          <w:szCs w:val="28"/>
        </w:rPr>
        <w:t xml:space="preserve"> </w:t>
      </w:r>
      <w:r w:rsidRPr="00D16122">
        <w:rPr>
          <w:sz w:val="28"/>
          <w:szCs w:val="28"/>
        </w:rPr>
        <w:t>электронной</w:t>
      </w:r>
      <w:r w:rsidRPr="00D16122">
        <w:rPr>
          <w:spacing w:val="1"/>
          <w:sz w:val="28"/>
          <w:szCs w:val="28"/>
        </w:rPr>
        <w:t xml:space="preserve"> </w:t>
      </w:r>
      <w:r w:rsidRPr="00D16122">
        <w:rPr>
          <w:sz w:val="28"/>
          <w:szCs w:val="28"/>
        </w:rPr>
        <w:t>форме,</w:t>
      </w:r>
      <w:r w:rsidRPr="00D16122">
        <w:rPr>
          <w:spacing w:val="1"/>
          <w:sz w:val="28"/>
          <w:szCs w:val="28"/>
        </w:rPr>
        <w:t xml:space="preserve"> </w:t>
      </w:r>
      <w:r w:rsidRPr="00D16122">
        <w:rPr>
          <w:sz w:val="28"/>
          <w:szCs w:val="28"/>
        </w:rPr>
        <w:t>в</w:t>
      </w:r>
      <w:r w:rsidRPr="00D16122">
        <w:rPr>
          <w:spacing w:val="1"/>
          <w:sz w:val="28"/>
          <w:szCs w:val="28"/>
        </w:rPr>
        <w:t xml:space="preserve"> </w:t>
      </w:r>
      <w:r w:rsidRPr="00D16122">
        <w:rPr>
          <w:sz w:val="28"/>
          <w:szCs w:val="28"/>
        </w:rPr>
        <w:t>порядке,</w:t>
      </w:r>
      <w:r w:rsidRPr="00D16122">
        <w:rPr>
          <w:spacing w:val="1"/>
          <w:sz w:val="28"/>
          <w:szCs w:val="28"/>
        </w:rPr>
        <w:t xml:space="preserve"> </w:t>
      </w:r>
      <w:r w:rsidRPr="00D16122">
        <w:rPr>
          <w:sz w:val="28"/>
          <w:szCs w:val="28"/>
        </w:rPr>
        <w:t>установленном</w:t>
      </w:r>
      <w:r w:rsidRPr="00D16122">
        <w:rPr>
          <w:spacing w:val="61"/>
          <w:sz w:val="28"/>
          <w:szCs w:val="28"/>
        </w:rPr>
        <w:t xml:space="preserve"> </w:t>
      </w:r>
      <w:r w:rsidRPr="00D16122">
        <w:rPr>
          <w:sz w:val="28"/>
          <w:szCs w:val="28"/>
        </w:rPr>
        <w:lastRenderedPageBreak/>
        <w:t>данным</w:t>
      </w:r>
      <w:r w:rsidRPr="00D16122">
        <w:rPr>
          <w:spacing w:val="1"/>
          <w:sz w:val="28"/>
          <w:szCs w:val="28"/>
        </w:rPr>
        <w:t xml:space="preserve"> </w:t>
      </w:r>
      <w:r w:rsidRPr="00D16122">
        <w:rPr>
          <w:sz w:val="28"/>
          <w:szCs w:val="28"/>
        </w:rPr>
        <w:t>информационным</w:t>
      </w:r>
      <w:r w:rsidRPr="00D16122">
        <w:rPr>
          <w:spacing w:val="-3"/>
          <w:sz w:val="28"/>
          <w:szCs w:val="28"/>
        </w:rPr>
        <w:t xml:space="preserve"> </w:t>
      </w:r>
      <w:r w:rsidRPr="00D16122">
        <w:rPr>
          <w:sz w:val="28"/>
          <w:szCs w:val="28"/>
        </w:rPr>
        <w:t>сообщением.</w:t>
      </w:r>
    </w:p>
    <w:p w14:paraId="3DFAF2A8" w14:textId="139FB80B" w:rsidR="00D16122" w:rsidRDefault="00D16122" w:rsidP="00D16122">
      <w:pPr>
        <w:tabs>
          <w:tab w:val="left" w:pos="298"/>
        </w:tabs>
        <w:ind w:left="20" w:right="20" w:firstLine="689"/>
        <w:jc w:val="both"/>
        <w:rPr>
          <w:sz w:val="28"/>
          <w:szCs w:val="28"/>
          <w:lang w:eastAsia="en-US"/>
        </w:rPr>
      </w:pPr>
      <w:r w:rsidRPr="00D16122">
        <w:rPr>
          <w:sz w:val="28"/>
          <w:szCs w:val="28"/>
          <w:lang w:eastAsia="en-US"/>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r w:rsidR="00D40C59">
        <w:rPr>
          <w:sz w:val="28"/>
          <w:szCs w:val="28"/>
          <w:lang w:eastAsia="en-US"/>
        </w:rPr>
        <w:t>.";</w:t>
      </w:r>
    </w:p>
    <w:p w14:paraId="401B77C8" w14:textId="77777777" w:rsidR="00D40C59" w:rsidRDefault="00D40C59" w:rsidP="00D40C59">
      <w:pPr>
        <w:tabs>
          <w:tab w:val="left" w:pos="298"/>
        </w:tabs>
        <w:ind w:left="20" w:right="20" w:firstLine="689"/>
        <w:jc w:val="both"/>
        <w:rPr>
          <w:sz w:val="28"/>
          <w:szCs w:val="28"/>
          <w:lang w:eastAsia="en-US"/>
        </w:rPr>
      </w:pPr>
      <w:r>
        <w:rPr>
          <w:sz w:val="28"/>
          <w:szCs w:val="28"/>
          <w:lang w:eastAsia="en-US"/>
        </w:rPr>
        <w:t>в) дополнить пунктами 11.7 – 11.2 следующего содержания:</w:t>
      </w:r>
    </w:p>
    <w:p w14:paraId="38673882" w14:textId="77777777" w:rsidR="00D40C59" w:rsidRDefault="00D40C59" w:rsidP="00D40C59">
      <w:pPr>
        <w:tabs>
          <w:tab w:val="left" w:pos="298"/>
        </w:tabs>
        <w:ind w:left="20" w:right="20" w:firstLine="689"/>
        <w:jc w:val="both"/>
        <w:rPr>
          <w:sz w:val="28"/>
          <w:szCs w:val="28"/>
          <w:lang w:eastAsia="en-US"/>
        </w:rPr>
      </w:pPr>
      <w:r>
        <w:rPr>
          <w:sz w:val="28"/>
          <w:szCs w:val="28"/>
          <w:lang w:eastAsia="en-US"/>
        </w:rPr>
        <w:t xml:space="preserve">"11.7. </w:t>
      </w:r>
      <w:r w:rsidRPr="00D40C59">
        <w:rPr>
          <w:sz w:val="28"/>
          <w:szCs w:val="28"/>
        </w:rPr>
        <w:t>Проведение продажи муниципального имущества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Федерального закона № 178-ФЗ. 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законом № 44-ФЗ,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подпунктом 8.2 пункта 1 статьи 6 Федерального закона № 178-ФЗ, привлечение иного оператора электронной площадки не требуется.</w:t>
      </w:r>
    </w:p>
    <w:p w14:paraId="1C72AEC4" w14:textId="0DD03FED" w:rsidR="00417CC3" w:rsidRPr="00D40C59" w:rsidRDefault="00D40C59" w:rsidP="00D40C59">
      <w:pPr>
        <w:tabs>
          <w:tab w:val="left" w:pos="298"/>
        </w:tabs>
        <w:ind w:left="20" w:right="20" w:firstLine="689"/>
        <w:jc w:val="both"/>
        <w:rPr>
          <w:sz w:val="28"/>
          <w:szCs w:val="28"/>
          <w:lang w:eastAsia="en-US"/>
        </w:rPr>
      </w:pPr>
      <w:r>
        <w:rPr>
          <w:sz w:val="28"/>
          <w:szCs w:val="28"/>
          <w:lang w:eastAsia="en-US"/>
        </w:rPr>
        <w:t xml:space="preserve">11.8. </w:t>
      </w:r>
      <w:r w:rsidR="00377286" w:rsidRPr="00D40C59">
        <w:rPr>
          <w:sz w:val="28"/>
          <w:szCs w:val="28"/>
          <w:lang w:eastAsia="en-US"/>
        </w:rPr>
        <w:t>При проведении продажи в электронной форме оператор электронной площадки обеспечивает:</w:t>
      </w:r>
    </w:p>
    <w:p w14:paraId="76A76479"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1) свободный и бесплатный доступ к информации о проведении продажи в электронной форме;</w:t>
      </w:r>
    </w:p>
    <w:p w14:paraId="0EC67CE8"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2) возможность представления претендентами заявок и прилагаемых к ним документов в форме электронных документов;</w:t>
      </w:r>
    </w:p>
    <w:p w14:paraId="6FB28900"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14:paraId="2F3EB219"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14:paraId="13432E8B"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5) возможность подачи претендентом предложения о цене муниципального имущества при его продаже по минимально допустимой цене только после поступления задатка на счет оператора электронной площадки, указанный в информационном сообщении;</w:t>
      </w:r>
    </w:p>
    <w:p w14:paraId="135D4C96"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6) создание, обработку, хранение и представление в электронной форме информации и документов, в том числе об итогах продажи в электронной форме;</w:t>
      </w:r>
    </w:p>
    <w:p w14:paraId="7D4FD1E8"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7)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14:paraId="7A34B30E" w14:textId="09311D46" w:rsidR="00417CC3" w:rsidRPr="00D40C59" w:rsidRDefault="00D40C59" w:rsidP="00D40C59">
      <w:pPr>
        <w:tabs>
          <w:tab w:val="left" w:pos="298"/>
        </w:tabs>
        <w:ind w:left="20" w:right="20" w:firstLine="689"/>
        <w:jc w:val="both"/>
        <w:rPr>
          <w:sz w:val="28"/>
          <w:szCs w:val="28"/>
          <w:lang w:eastAsia="en-US"/>
        </w:rPr>
      </w:pPr>
      <w:r w:rsidRPr="00D40C59">
        <w:rPr>
          <w:sz w:val="28"/>
          <w:szCs w:val="28"/>
          <w:lang w:eastAsia="en-US"/>
        </w:rPr>
        <w:lastRenderedPageBreak/>
        <w:t xml:space="preserve">11.9. </w:t>
      </w:r>
      <w:r w:rsidR="00377286" w:rsidRPr="00D40C59">
        <w:rPr>
          <w:sz w:val="28"/>
          <w:szCs w:val="28"/>
          <w:lang w:eastAsia="en-US"/>
        </w:rPr>
        <w:t>Продавец и оператор электронной площадки обязаны обеспечивать конфиденциальность информации о претендентах и об участниках продажи, за исключением информации, размещаемой в порядке, установленном статьей 15 Федерального закона № 178-ФЗ.</w:t>
      </w:r>
    </w:p>
    <w:p w14:paraId="52C61101"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В информационном сообщении о проведении продажи в электронной форме, размещаемом на сайте в сети "Интернет", наряду со сведениями, предусмотренными статьей 15 Федерального закона № 178-ФЗ,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14:paraId="13872304"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 xml:space="preserve">11.10. </w:t>
      </w:r>
      <w:r w:rsidR="00377286" w:rsidRPr="00D40C59">
        <w:rPr>
          <w:sz w:val="28"/>
          <w:szCs w:val="28"/>
          <w:lang w:eastAsia="en-US"/>
        </w:rPr>
        <w:t>Запрещается взимать с участников продажи в электронной форме не предусмотренную настоящим Федеральным законом дополнительную плату.</w:t>
      </w:r>
    </w:p>
    <w:p w14:paraId="42570727" w14:textId="77777777" w:rsidR="00417CC3" w:rsidRPr="00D40C59" w:rsidRDefault="00D40C59" w:rsidP="00D40C59">
      <w:pPr>
        <w:tabs>
          <w:tab w:val="left" w:pos="298"/>
        </w:tabs>
        <w:ind w:left="20" w:right="20" w:firstLine="689"/>
        <w:jc w:val="both"/>
        <w:rPr>
          <w:sz w:val="28"/>
          <w:szCs w:val="28"/>
          <w:lang w:eastAsia="en-US"/>
        </w:rPr>
      </w:pPr>
      <w:r w:rsidRPr="00D40C59">
        <w:rPr>
          <w:sz w:val="28"/>
          <w:szCs w:val="28"/>
          <w:lang w:eastAsia="en-US"/>
        </w:rPr>
        <w:t xml:space="preserve">11.11. </w:t>
      </w:r>
      <w:r w:rsidR="00377286" w:rsidRPr="00D40C59">
        <w:rPr>
          <w:sz w:val="28"/>
          <w:szCs w:val="28"/>
          <w:lang w:eastAsia="en-US"/>
        </w:rPr>
        <w:t>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14:paraId="1FBA2D93"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14:paraId="4473220A"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1) наименование муниципального имущества и иные позволяющие его индивидуализировать сведения (спецификация лота);</w:t>
      </w:r>
    </w:p>
    <w:p w14:paraId="0FEDB7F9"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2) начальная цена, величина повышения начальной цены ("шаг аукциона") - в случае проведения продажи на аукционе;</w:t>
      </w:r>
    </w:p>
    <w:p w14:paraId="2DB772DF"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Федеральным законом № 178-ФЗ ("шаг аукциона"), - в случае продажи посредством публичного предложения;</w:t>
      </w:r>
    </w:p>
    <w:p w14:paraId="71BE9D51"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4) последнее предложение о цене муниципального имущества и время его поступления в режиме реального времени.</w:t>
      </w:r>
    </w:p>
    <w:p w14:paraId="38A61121"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14:paraId="55EBFD9F"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1) наименование муниципального имущества и иные позволяющие его индивидуализировать сведения (спецификация лота);</w:t>
      </w:r>
    </w:p>
    <w:p w14:paraId="596DA669"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2) минимальная цена;</w:t>
      </w:r>
    </w:p>
    <w:p w14:paraId="5E95E854"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3) последнее предложение о цене муниципального имущества и время его поступления в режиме реального времени.</w:t>
      </w:r>
    </w:p>
    <w:p w14:paraId="37FEC4B8"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11.12.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14:paraId="43CD9764"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1) наименование имущества и иные позволяющие его индивидуализировать сведения (спецификация лота);</w:t>
      </w:r>
    </w:p>
    <w:p w14:paraId="4135BB48"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2) цена сделки приватизации;</w:t>
      </w:r>
    </w:p>
    <w:p w14:paraId="455E9ED5"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3) имя физического лица или наименование юридического лица - победителя торгов.</w:t>
      </w:r>
    </w:p>
    <w:p w14:paraId="5A003DE0"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 xml:space="preserve">Результаты процедуры проведения продажи в электронной форме </w:t>
      </w:r>
      <w:r w:rsidRPr="00D40C59">
        <w:rPr>
          <w:sz w:val="28"/>
          <w:szCs w:val="28"/>
          <w:lang w:eastAsia="en-US"/>
        </w:rPr>
        <w:lastRenderedPageBreak/>
        <w:t>оформляются протоколом.</w:t>
      </w:r>
    </w:p>
    <w:p w14:paraId="565294D0" w14:textId="1FF36A11" w:rsidR="00051B9C" w:rsidRDefault="00D40C59" w:rsidP="00D40C59">
      <w:pPr>
        <w:tabs>
          <w:tab w:val="left" w:pos="298"/>
        </w:tabs>
        <w:ind w:left="20" w:right="20" w:firstLine="689"/>
        <w:jc w:val="both"/>
        <w:rPr>
          <w:sz w:val="28"/>
          <w:szCs w:val="28"/>
          <w:lang w:eastAsia="en-US"/>
        </w:rPr>
      </w:pPr>
      <w:r w:rsidRPr="00D40C59">
        <w:rPr>
          <w:sz w:val="28"/>
          <w:szCs w:val="28"/>
          <w:lang w:eastAsia="en-US"/>
        </w:rPr>
        <w:t>Организация и проведение продажи в электронной форме осуществляется в порядке, установленном п</w:t>
      </w:r>
      <w:r w:rsidR="00377286" w:rsidRPr="00D40C59">
        <w:rPr>
          <w:sz w:val="28"/>
          <w:szCs w:val="28"/>
          <w:lang w:eastAsia="en-US"/>
        </w:rPr>
        <w:t>остановление</w:t>
      </w:r>
      <w:r w:rsidRPr="00D40C59">
        <w:rPr>
          <w:sz w:val="28"/>
          <w:szCs w:val="28"/>
          <w:lang w:eastAsia="en-US"/>
        </w:rPr>
        <w:t>м</w:t>
      </w:r>
      <w:r w:rsidR="00377286" w:rsidRPr="00D40C59">
        <w:rPr>
          <w:sz w:val="28"/>
          <w:szCs w:val="28"/>
          <w:lang w:eastAsia="en-US"/>
        </w:rPr>
        <w:t xml:space="preserve"> Правительства Р</w:t>
      </w:r>
      <w:r w:rsidRPr="00D40C59">
        <w:rPr>
          <w:sz w:val="28"/>
          <w:szCs w:val="28"/>
          <w:lang w:eastAsia="en-US"/>
        </w:rPr>
        <w:t xml:space="preserve">оссийской </w:t>
      </w:r>
      <w:r w:rsidR="00377286" w:rsidRPr="00D40C59">
        <w:rPr>
          <w:sz w:val="28"/>
          <w:szCs w:val="28"/>
          <w:lang w:eastAsia="en-US"/>
        </w:rPr>
        <w:t>Ф</w:t>
      </w:r>
      <w:r w:rsidRPr="00D40C59">
        <w:rPr>
          <w:sz w:val="28"/>
          <w:szCs w:val="28"/>
          <w:lang w:eastAsia="en-US"/>
        </w:rPr>
        <w:t>едерации</w:t>
      </w:r>
      <w:r w:rsidR="00377286" w:rsidRPr="00D40C59">
        <w:rPr>
          <w:sz w:val="28"/>
          <w:szCs w:val="28"/>
          <w:lang w:eastAsia="en-US"/>
        </w:rPr>
        <w:t xml:space="preserve"> от 27</w:t>
      </w:r>
      <w:r w:rsidRPr="00D40C59">
        <w:rPr>
          <w:sz w:val="28"/>
          <w:szCs w:val="28"/>
          <w:lang w:eastAsia="en-US"/>
        </w:rPr>
        <w:t xml:space="preserve">.08.2012 № </w:t>
      </w:r>
      <w:r w:rsidR="00377286" w:rsidRPr="00D40C59">
        <w:rPr>
          <w:sz w:val="28"/>
          <w:szCs w:val="28"/>
          <w:lang w:eastAsia="en-US"/>
        </w:rPr>
        <w:t>860 "Об организации и проведении продажи государственного или муниципального имущества в электронной форме"</w:t>
      </w:r>
      <w:r w:rsidRPr="00D40C59">
        <w:rPr>
          <w:sz w:val="28"/>
          <w:szCs w:val="28"/>
          <w:lang w:eastAsia="en-US"/>
        </w:rPr>
        <w:t>.</w:t>
      </w:r>
      <w:r>
        <w:rPr>
          <w:sz w:val="28"/>
          <w:szCs w:val="28"/>
          <w:lang w:eastAsia="en-US"/>
        </w:rPr>
        <w:t>";</w:t>
      </w:r>
    </w:p>
    <w:p w14:paraId="26DE41D9" w14:textId="77777777" w:rsidR="00D40C59" w:rsidRDefault="00D40C59" w:rsidP="00D40C59">
      <w:pPr>
        <w:tabs>
          <w:tab w:val="left" w:pos="298"/>
        </w:tabs>
        <w:ind w:left="20" w:right="20" w:firstLine="689"/>
        <w:jc w:val="both"/>
        <w:rPr>
          <w:sz w:val="28"/>
          <w:szCs w:val="28"/>
          <w:lang w:eastAsia="en-US"/>
        </w:rPr>
      </w:pPr>
      <w:r>
        <w:rPr>
          <w:sz w:val="28"/>
          <w:szCs w:val="28"/>
          <w:lang w:eastAsia="en-US"/>
        </w:rPr>
        <w:t>5) пункт 12.6 изложить в следующей редакции:</w:t>
      </w:r>
    </w:p>
    <w:p w14:paraId="65C4742F" w14:textId="0238D852" w:rsidR="00B53D7F" w:rsidRDefault="00D40C59" w:rsidP="00D40C59">
      <w:pPr>
        <w:tabs>
          <w:tab w:val="left" w:pos="298"/>
        </w:tabs>
        <w:ind w:left="20" w:right="20" w:firstLine="689"/>
        <w:jc w:val="both"/>
        <w:rPr>
          <w:sz w:val="28"/>
          <w:szCs w:val="28"/>
        </w:rPr>
      </w:pPr>
      <w:r>
        <w:rPr>
          <w:sz w:val="28"/>
          <w:szCs w:val="28"/>
          <w:lang w:eastAsia="en-US"/>
        </w:rPr>
        <w:t xml:space="preserve">"12.6. </w:t>
      </w:r>
      <w:r w:rsidRPr="00D40C59">
        <w:rPr>
          <w:sz w:val="28"/>
          <w:szCs w:val="28"/>
        </w:rPr>
        <w:t xml:space="preserve">Решение об условиях приватизации муниципального имущества подлежат размещению в открытом доступе на официальном сайте Российской Федерации в сети "Интернет" для размещения информации о проведении торгов, официальном сайте Администрации </w:t>
      </w:r>
      <w:r w:rsidR="00377286" w:rsidRPr="00D40C59">
        <w:rPr>
          <w:sz w:val="28"/>
          <w:szCs w:val="28"/>
        </w:rPr>
        <w:t xml:space="preserve">в течение </w:t>
      </w:r>
      <w:r w:rsidRPr="00D40C59">
        <w:rPr>
          <w:sz w:val="28"/>
          <w:szCs w:val="28"/>
        </w:rPr>
        <w:t>десяти дней со дня принятия этого решения</w:t>
      </w:r>
      <w:r w:rsidR="00377286" w:rsidRPr="00D40C59">
        <w:rPr>
          <w:sz w:val="28"/>
          <w:szCs w:val="28"/>
        </w:rPr>
        <w:t>, за исключением решений об условиях приватизации муниципального имущества, которая осуществляется способами, предусмотренными подпунктами 1, 1.1, 5, 9 и 10 пункта 1 статьи 13 Федерального закона</w:t>
      </w:r>
      <w:r w:rsidRPr="00D40C59">
        <w:rPr>
          <w:sz w:val="28"/>
          <w:szCs w:val="28"/>
        </w:rPr>
        <w:t xml:space="preserve"> № 178-ФЗ</w:t>
      </w:r>
      <w:r w:rsidR="00377286" w:rsidRPr="00D40C59">
        <w:rPr>
          <w:sz w:val="28"/>
          <w:szCs w:val="28"/>
        </w:rPr>
        <w:t>.</w:t>
      </w:r>
      <w:r>
        <w:rPr>
          <w:sz w:val="28"/>
          <w:szCs w:val="28"/>
        </w:rPr>
        <w:t>";</w:t>
      </w:r>
    </w:p>
    <w:p w14:paraId="5E3BC68E" w14:textId="77777777" w:rsidR="00D40C59" w:rsidRDefault="00D40C59" w:rsidP="00D40C59">
      <w:pPr>
        <w:tabs>
          <w:tab w:val="left" w:pos="298"/>
        </w:tabs>
        <w:ind w:left="20" w:right="20" w:firstLine="689"/>
        <w:jc w:val="both"/>
        <w:rPr>
          <w:sz w:val="28"/>
          <w:szCs w:val="28"/>
        </w:rPr>
      </w:pPr>
      <w:r>
        <w:rPr>
          <w:sz w:val="28"/>
          <w:szCs w:val="28"/>
        </w:rPr>
        <w:t>6) раздел 13 изложить в следующей редакции:</w:t>
      </w:r>
    </w:p>
    <w:p w14:paraId="5B6810E0" w14:textId="3F371AE3" w:rsidR="00521CBE" w:rsidRPr="00D40C59" w:rsidRDefault="00D40C59" w:rsidP="00D40C59">
      <w:pPr>
        <w:tabs>
          <w:tab w:val="left" w:pos="298"/>
        </w:tabs>
        <w:ind w:left="20" w:right="20" w:firstLine="689"/>
        <w:jc w:val="center"/>
        <w:rPr>
          <w:sz w:val="28"/>
          <w:szCs w:val="28"/>
        </w:rPr>
      </w:pPr>
      <w:r w:rsidRPr="00D40C59">
        <w:rPr>
          <w:sz w:val="28"/>
          <w:szCs w:val="28"/>
        </w:rPr>
        <w:t>"</w:t>
      </w:r>
      <w:r>
        <w:rPr>
          <w:b/>
          <w:bCs/>
          <w:sz w:val="28"/>
          <w:szCs w:val="28"/>
        </w:rPr>
        <w:t xml:space="preserve">13. </w:t>
      </w:r>
      <w:r w:rsidRPr="00D40C59">
        <w:rPr>
          <w:b/>
          <w:bCs/>
          <w:sz w:val="28"/>
          <w:szCs w:val="28"/>
        </w:rPr>
        <w:t>Особенности участия субъектов малого и среднего предпринимательства в приватизации арендуемого имущества</w:t>
      </w:r>
    </w:p>
    <w:p w14:paraId="425C59C9" w14:textId="77777777" w:rsidR="00D40C59" w:rsidRPr="00D40C59" w:rsidRDefault="00D40C59" w:rsidP="00D40C59">
      <w:pPr>
        <w:tabs>
          <w:tab w:val="left" w:pos="298"/>
        </w:tabs>
        <w:ind w:left="20" w:right="20" w:firstLine="689"/>
        <w:jc w:val="both"/>
        <w:rPr>
          <w:sz w:val="28"/>
          <w:szCs w:val="28"/>
        </w:rPr>
      </w:pPr>
    </w:p>
    <w:p w14:paraId="6BED49E3" w14:textId="77777777" w:rsidR="00D40C59" w:rsidRPr="00D40C59" w:rsidRDefault="00D40C59" w:rsidP="00D40C59">
      <w:pPr>
        <w:tabs>
          <w:tab w:val="left" w:pos="298"/>
        </w:tabs>
        <w:ind w:left="20" w:right="20" w:firstLine="689"/>
        <w:jc w:val="both"/>
        <w:rPr>
          <w:sz w:val="28"/>
          <w:szCs w:val="28"/>
        </w:rPr>
      </w:pPr>
      <w:r w:rsidRPr="00D40C59">
        <w:rPr>
          <w:sz w:val="28"/>
          <w:szCs w:val="28"/>
        </w:rPr>
        <w:t>13.1. Особенности отчуждения арендуемого муниципального имущества с использованием преимущественного права арендатора на приобретение такого имущества определяются в соответствии с Федеральным законом от 22.07.2008 № 159-ФЗ "Об особенностях отчуждения движимого и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(далее – Федеральный закон № 159-ФЗ).</w:t>
      </w:r>
    </w:p>
    <w:p w14:paraId="09386974"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13.2.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от 24.07.2007 № 209-ФЗ "О развитии малого и среднего предпринимательства в Российской Федерации" (далее – Федеральный закон № 209-ФЗ),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независимым оценщиком в порядке, установленном Федеральным законом от 29.07.1998 № 135-ФЗ "Об оценочной деятельности в Российской Федерации". При этом такое преимущественное право может быть реализовано при условии, что: </w:t>
      </w:r>
    </w:p>
    <w:p w14:paraId="54322E7A"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1) арендуемое недвижимое имущество не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 № 159-ФЗ; </w:t>
      </w:r>
    </w:p>
    <w:p w14:paraId="242DE606"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2) арендуемое движимое имущество включено в утвержденный в </w:t>
      </w:r>
      <w:r w:rsidRPr="00D40C59">
        <w:rPr>
          <w:sz w:val="28"/>
          <w:szCs w:val="28"/>
        </w:rPr>
        <w:lastRenderedPageBreak/>
        <w:t xml:space="preserve">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в указанном перечне в отношении такого имущества отсутствуют сведения об отнесении такого имущества к имуществу, указанному в части 4 статьи 2 Федерального закона № 159-ФЗ, и на день подачи заявления такое имущество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 за исключением случая, предусмотренного частью 2.1 статьи 9 Федерального закона № 159-ФЗ; </w:t>
      </w:r>
    </w:p>
    <w:p w14:paraId="0FDE36A5"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3) отсутствует задолженность по арендной плате за движимое и недвижимое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 </w:t>
      </w:r>
    </w:p>
    <w:p w14:paraId="5AE30FD6"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4) сведения о субъекте малого и среднего предпринимательства на день заключения договора купли-продажи арендуемого имущества не исключены из единого реестра субъектов малого и среднего предпринимательства. </w:t>
      </w:r>
    </w:p>
    <w:p w14:paraId="53E371E9" w14:textId="77777777" w:rsidR="00D40C59" w:rsidRPr="00D40C59" w:rsidRDefault="00D40C59" w:rsidP="00D40C59">
      <w:pPr>
        <w:tabs>
          <w:tab w:val="left" w:pos="298"/>
        </w:tabs>
        <w:ind w:left="20" w:right="20" w:firstLine="689"/>
        <w:jc w:val="both"/>
        <w:rPr>
          <w:sz w:val="28"/>
          <w:szCs w:val="28"/>
        </w:rPr>
      </w:pPr>
      <w:r w:rsidRPr="00D40C59">
        <w:rPr>
          <w:sz w:val="28"/>
          <w:szCs w:val="28"/>
        </w:rPr>
        <w:t>13.3. В случае включения в План приватизации объектов, в отношении которых у субъектов малого или среднего предпринимательства имеется преимущественное право покупки в соответствии со статьей 3 Федерального закона № 159-ФЗ, в решении Совета об утверждении плана приватизации обязательно должно быть указано о наличии преимущественного права арендаторов на приобретение арендуемого имущества. Указанные объекты могут быть включены в План приватизации не ранее чем через тридцать дней после направления в Координационный Совет по развитию малого и среднего предпринимательства при администрации Чапаевского сельского поселения Советского района Республики Крым уведомления о включении объектов в план приватизации.</w:t>
      </w:r>
    </w:p>
    <w:p w14:paraId="5795EA6F"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13.4. Субъект малого или среднего предпринимательства, соответствующий установленным статьей 3 Федерального закона № 159-ФЗ требованиям, по своей инициативе вправе направить в Администрацию заявление в отношении арендуемого имущества, не включенного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p w14:paraId="2D4F88A8"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Субъект малого или среднего предпринимательства, соответствующий установленным статьей 3 Федерального закона № 159-ФЗ требованиям по своей инициативе вправе направить в Администрацию в отношении имущества, включенного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при условии, что: </w:t>
      </w:r>
    </w:p>
    <w:p w14:paraId="5F3A50D3"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1) арендуемое имущество на день подачи субъектом малого или среднего предпринимательства заявления находится в его временном владении и пользовании или временном пользовании непрерывно в течение двух лет и более </w:t>
      </w:r>
      <w:r w:rsidRPr="00D40C59">
        <w:rPr>
          <w:sz w:val="28"/>
          <w:szCs w:val="28"/>
        </w:rPr>
        <w:lastRenderedPageBreak/>
        <w:t xml:space="preserve">для недвижимого имущества и в течение одного года и более для движимого имущества в соответствии с договором или договорами аренды такого имущества; </w:t>
      </w:r>
    </w:p>
    <w:p w14:paraId="5B3B868B"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2) арендуемое имущество включено в утвержденный в соответствии с частью 4 статьи 18 Федерального закона № 209-ФЗ перечень муниципального имущества, предназначенного для передачи во владение и (или) в пользование субъектам малого и среднего предпринимательства, в течение пяти и более лет до дня подачи этого заявления в отношении недвижимого имущества и в течение трех лет до дня подачи этого заявления в отношении движимого имущества; </w:t>
      </w:r>
    </w:p>
    <w:p w14:paraId="15A55ED0" w14:textId="77777777" w:rsidR="00D40C59" w:rsidRPr="00D40C59" w:rsidRDefault="00D40C59" w:rsidP="00D40C59">
      <w:pPr>
        <w:tabs>
          <w:tab w:val="left" w:pos="298"/>
        </w:tabs>
        <w:ind w:left="20" w:right="20" w:firstLine="689"/>
        <w:jc w:val="both"/>
        <w:rPr>
          <w:sz w:val="28"/>
          <w:szCs w:val="28"/>
        </w:rPr>
      </w:pPr>
      <w:r w:rsidRPr="00D40C59">
        <w:rPr>
          <w:sz w:val="28"/>
          <w:szCs w:val="28"/>
        </w:rPr>
        <w:t>3) в отношении арендуемого движимого имущества в утвержденном в соответствии с частью 4 статьи 18 Федерального закона № 209-ФЗ перечне муниципального имущества, предназначенного для передачи во владение и (или) в пользование субъектам малого и среднего предпринимательства, отсутствуют сведения об отнесении такого имущества к имуществу, указанному в части 4 статьи 2 Федерального закона № 159-ФЗ.</w:t>
      </w:r>
    </w:p>
    <w:p w14:paraId="0432FCA6" w14:textId="77777777" w:rsidR="00D40C59" w:rsidRPr="00D40C59" w:rsidRDefault="00D40C59" w:rsidP="00D40C59">
      <w:pPr>
        <w:tabs>
          <w:tab w:val="left" w:pos="298"/>
        </w:tabs>
        <w:ind w:left="20" w:right="20" w:firstLine="689"/>
        <w:jc w:val="both"/>
        <w:rPr>
          <w:sz w:val="28"/>
          <w:szCs w:val="28"/>
        </w:rPr>
      </w:pPr>
      <w:r w:rsidRPr="00D40C59">
        <w:rPr>
          <w:sz w:val="28"/>
          <w:szCs w:val="28"/>
        </w:rPr>
        <w:t>При получении такого заявления Администрация обязана:</w:t>
      </w:r>
    </w:p>
    <w:p w14:paraId="331330CA" w14:textId="77777777" w:rsidR="00D40C59" w:rsidRPr="00D40C59" w:rsidRDefault="00D40C59" w:rsidP="00D40C59">
      <w:pPr>
        <w:tabs>
          <w:tab w:val="left" w:pos="298"/>
        </w:tabs>
        <w:ind w:left="20" w:right="20" w:firstLine="689"/>
        <w:jc w:val="both"/>
        <w:rPr>
          <w:sz w:val="28"/>
          <w:szCs w:val="28"/>
        </w:rPr>
      </w:pPr>
      <w:r w:rsidRPr="00D40C59">
        <w:rPr>
          <w:sz w:val="28"/>
          <w:szCs w:val="28"/>
        </w:rPr>
        <w:t>1) представить для рассмотрения на заседании Совета проект решения о включении объекта в План приватизации (в течение 1 месяца с момента получения заявления);</w:t>
      </w:r>
    </w:p>
    <w:p w14:paraId="02438FFA" w14:textId="77777777" w:rsidR="00D40C59" w:rsidRPr="00D40C59" w:rsidRDefault="00D40C59" w:rsidP="00D40C59">
      <w:pPr>
        <w:tabs>
          <w:tab w:val="left" w:pos="298"/>
        </w:tabs>
        <w:ind w:left="20" w:right="20" w:firstLine="689"/>
        <w:jc w:val="both"/>
        <w:rPr>
          <w:sz w:val="28"/>
          <w:szCs w:val="28"/>
        </w:rPr>
      </w:pPr>
      <w:r w:rsidRPr="00D40C59">
        <w:rPr>
          <w:sz w:val="28"/>
          <w:szCs w:val="28"/>
        </w:rPr>
        <w:t>2) обеспечить заключение договора на проведение оценки рыночной стоимости арендуемого имущества в порядке, установленном Федеральным законом от 29.07.1998 № 135-ФЗ "Об оценочной деятельности в Российской Федерации" (в двухмесячный срок с даты получения заявления);</w:t>
      </w:r>
    </w:p>
    <w:p w14:paraId="74F70E15" w14:textId="77777777" w:rsidR="00D40C59" w:rsidRPr="00D40C59" w:rsidRDefault="00D40C59" w:rsidP="00D40C59">
      <w:pPr>
        <w:tabs>
          <w:tab w:val="left" w:pos="298"/>
        </w:tabs>
        <w:ind w:left="20" w:right="20" w:firstLine="689"/>
        <w:jc w:val="both"/>
        <w:rPr>
          <w:sz w:val="28"/>
          <w:szCs w:val="28"/>
        </w:rPr>
      </w:pPr>
      <w:r w:rsidRPr="00D40C59">
        <w:rPr>
          <w:sz w:val="28"/>
          <w:szCs w:val="28"/>
        </w:rPr>
        <w:t>3) обеспечить принятие решения об условиях приватизации арендуемого имущества в двухнедельный срок с даты принятия отчета о его оценке;</w:t>
      </w:r>
    </w:p>
    <w:p w14:paraId="44E43889" w14:textId="77777777" w:rsidR="00D40C59" w:rsidRPr="00D40C59" w:rsidRDefault="00D40C59" w:rsidP="00D40C59">
      <w:pPr>
        <w:tabs>
          <w:tab w:val="left" w:pos="298"/>
        </w:tabs>
        <w:ind w:left="20" w:right="20" w:firstLine="689"/>
        <w:jc w:val="both"/>
        <w:rPr>
          <w:sz w:val="28"/>
          <w:szCs w:val="28"/>
        </w:rPr>
      </w:pPr>
      <w:r w:rsidRPr="00D40C59">
        <w:rPr>
          <w:sz w:val="28"/>
          <w:szCs w:val="28"/>
        </w:rPr>
        <w:t>4) направить заявителю проект договора купли-продажи арендуемого имущества в десятидневный срок с даты принятия решения об условиях приватизации арендуемого имущества.</w:t>
      </w:r>
    </w:p>
    <w:p w14:paraId="0259C8C0" w14:textId="77777777" w:rsidR="00D40C59" w:rsidRPr="00D40C59" w:rsidRDefault="00D40C59" w:rsidP="00D40C59">
      <w:pPr>
        <w:tabs>
          <w:tab w:val="left" w:pos="298"/>
        </w:tabs>
        <w:ind w:left="20" w:right="20" w:firstLine="689"/>
        <w:jc w:val="both"/>
        <w:rPr>
          <w:sz w:val="28"/>
          <w:szCs w:val="28"/>
        </w:rPr>
      </w:pPr>
      <w:r w:rsidRPr="00D40C59">
        <w:rPr>
          <w:sz w:val="28"/>
          <w:szCs w:val="28"/>
        </w:rPr>
        <w:t>В случае если заявитель не соответствует установленным статьей 3 Федерального закона № 159-ФЗ требованиям и (или)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 Администрация в тридцатидневный срок с даты получения этого заявления возвращает его арендатору с указанием причины отказа в приобретении арендуемого имущества.</w:t>
      </w:r>
    </w:p>
    <w:p w14:paraId="49770D38" w14:textId="77777777" w:rsidR="00D40C59" w:rsidRPr="00D40C59" w:rsidRDefault="00D40C59" w:rsidP="00D40C59">
      <w:pPr>
        <w:tabs>
          <w:tab w:val="left" w:pos="298"/>
        </w:tabs>
        <w:ind w:left="20" w:right="20" w:firstLine="689"/>
        <w:jc w:val="both"/>
        <w:rPr>
          <w:sz w:val="28"/>
          <w:szCs w:val="28"/>
        </w:rPr>
      </w:pPr>
      <w:r w:rsidRPr="00D40C59">
        <w:rPr>
          <w:sz w:val="28"/>
          <w:szCs w:val="28"/>
        </w:rPr>
        <w:t>13.5. Администрация в течение 10 (десяти) дней с даты принятия решения об условиях приватизации арендуемого имущества направляет покупателю копию такого решения, предложение о заключении договора купли-продажи муниципального имущества, проекты договоров купли-продажи арендуемого имущества, а также при наличии задолженности по арендной плате за имущество, неустойкам (штрафам, пеням) требования о погашении такой задолженности с указанием ее размера.</w:t>
      </w:r>
    </w:p>
    <w:p w14:paraId="77430245" w14:textId="77777777" w:rsidR="00D40C59" w:rsidRPr="00D40C59" w:rsidRDefault="00D40C59" w:rsidP="00D40C59">
      <w:pPr>
        <w:tabs>
          <w:tab w:val="left" w:pos="298"/>
        </w:tabs>
        <w:ind w:left="20" w:right="20" w:firstLine="689"/>
        <w:jc w:val="both"/>
        <w:rPr>
          <w:sz w:val="28"/>
          <w:szCs w:val="28"/>
        </w:rPr>
      </w:pPr>
      <w:r w:rsidRPr="00D40C59">
        <w:rPr>
          <w:sz w:val="28"/>
          <w:szCs w:val="28"/>
        </w:rPr>
        <w:t>13.6. В случае согласия субъекта малого или среднего предпринимательства, на использование преимущественного права на приобретение арендуемого имущества договор купли-продажи должен быть заключен в течение 30 (тридцати) дней со дня получения покупателем предложения о его заключении и (или) проектов договора купли-продажи арендуемого имущества.</w:t>
      </w:r>
    </w:p>
    <w:p w14:paraId="60BB1B9B" w14:textId="77777777" w:rsidR="00D40C59" w:rsidRPr="00D40C59" w:rsidRDefault="00D40C59" w:rsidP="00D40C59">
      <w:pPr>
        <w:tabs>
          <w:tab w:val="left" w:pos="298"/>
        </w:tabs>
        <w:ind w:left="20" w:right="20" w:firstLine="689"/>
        <w:jc w:val="both"/>
        <w:rPr>
          <w:sz w:val="28"/>
          <w:szCs w:val="28"/>
        </w:rPr>
      </w:pPr>
      <w:r w:rsidRPr="00D40C59">
        <w:rPr>
          <w:sz w:val="28"/>
          <w:szCs w:val="28"/>
        </w:rPr>
        <w:lastRenderedPageBreak/>
        <w:t>В любой день до истечения указанного срока покупатель вправе подать в письменной форме заявление об отказе от использования преимущественного права на приобретение арендуемого имущества.</w:t>
      </w:r>
    </w:p>
    <w:p w14:paraId="051F03F8" w14:textId="77777777" w:rsidR="00D40C59" w:rsidRPr="00D40C59" w:rsidRDefault="00D40C59" w:rsidP="00D40C59">
      <w:pPr>
        <w:tabs>
          <w:tab w:val="left" w:pos="298"/>
        </w:tabs>
        <w:ind w:left="20" w:right="20" w:firstLine="689"/>
        <w:jc w:val="both"/>
        <w:rPr>
          <w:sz w:val="28"/>
          <w:szCs w:val="28"/>
        </w:rPr>
      </w:pPr>
      <w:r w:rsidRPr="00D40C59">
        <w:rPr>
          <w:sz w:val="28"/>
          <w:szCs w:val="28"/>
        </w:rPr>
        <w:t>Уступка субъектами малого и среднего предпринимательства преимущественного права на приобретение арендуемого имущества не допускается.</w:t>
      </w:r>
    </w:p>
    <w:p w14:paraId="11E801D6" w14:textId="77777777" w:rsidR="00D40C59" w:rsidRPr="00D40C59" w:rsidRDefault="00D40C59" w:rsidP="00D40C59">
      <w:pPr>
        <w:tabs>
          <w:tab w:val="left" w:pos="298"/>
        </w:tabs>
        <w:ind w:left="20" w:right="20" w:firstLine="689"/>
        <w:jc w:val="both"/>
        <w:rPr>
          <w:sz w:val="28"/>
          <w:szCs w:val="28"/>
        </w:rPr>
      </w:pPr>
      <w:r w:rsidRPr="00D40C59">
        <w:rPr>
          <w:sz w:val="28"/>
          <w:szCs w:val="28"/>
        </w:rPr>
        <w:t>13.7. Покупатель утрачивает преимущественное право на приобретение арендуемого имущества:</w:t>
      </w:r>
    </w:p>
    <w:p w14:paraId="0C9B1FD3" w14:textId="77777777" w:rsidR="00D40C59" w:rsidRPr="00D40C59" w:rsidRDefault="00D40C59" w:rsidP="00D40C59">
      <w:pPr>
        <w:tabs>
          <w:tab w:val="left" w:pos="298"/>
        </w:tabs>
        <w:ind w:left="20" w:right="20" w:firstLine="689"/>
        <w:jc w:val="both"/>
        <w:rPr>
          <w:sz w:val="28"/>
          <w:szCs w:val="28"/>
        </w:rPr>
      </w:pPr>
      <w:r w:rsidRPr="00D40C59">
        <w:rPr>
          <w:sz w:val="28"/>
          <w:szCs w:val="28"/>
        </w:rPr>
        <w:t>- с момента отказа от заключения договора купли-продажи арендуемого имущества;</w:t>
      </w:r>
    </w:p>
    <w:p w14:paraId="36209428"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 </w:t>
      </w:r>
      <w:r w:rsidR="00377286" w:rsidRPr="00D40C59">
        <w:rPr>
          <w:sz w:val="28"/>
          <w:szCs w:val="28"/>
        </w:rPr>
        <w:t>по истечении тридцати дней со дня получения предложения и (или) проектов договора купли-продажи арендуемого имущества, приобретаемого в рассрочку, в случае если этот договор не подписан арендатором в указанный срок;</w:t>
      </w:r>
    </w:p>
    <w:p w14:paraId="1AE08658" w14:textId="77777777" w:rsidR="00292261" w:rsidRPr="00D40C59" w:rsidRDefault="00D40C59" w:rsidP="00D40C59">
      <w:pPr>
        <w:tabs>
          <w:tab w:val="left" w:pos="298"/>
        </w:tabs>
        <w:ind w:left="20" w:right="20" w:firstLine="689"/>
        <w:jc w:val="both"/>
        <w:rPr>
          <w:sz w:val="28"/>
          <w:szCs w:val="28"/>
        </w:rPr>
      </w:pPr>
      <w:r w:rsidRPr="00D40C59">
        <w:rPr>
          <w:sz w:val="28"/>
          <w:szCs w:val="28"/>
        </w:rPr>
        <w:t xml:space="preserve">- </w:t>
      </w:r>
      <w:r w:rsidR="00377286" w:rsidRPr="00D40C59">
        <w:rPr>
          <w:sz w:val="28"/>
          <w:szCs w:val="28"/>
        </w:rPr>
        <w:t>с момента расторжения договора купли-продажи арендуемого имущества в связи с сущес</w:t>
      </w:r>
      <w:r w:rsidRPr="00D40C59">
        <w:rPr>
          <w:sz w:val="28"/>
          <w:szCs w:val="28"/>
        </w:rPr>
        <w:t>твенным нарушением его условий п</w:t>
      </w:r>
      <w:r w:rsidR="00377286" w:rsidRPr="00D40C59">
        <w:rPr>
          <w:sz w:val="28"/>
          <w:szCs w:val="28"/>
        </w:rPr>
        <w:t>окупателем.</w:t>
      </w:r>
    </w:p>
    <w:p w14:paraId="328EA035" w14:textId="77777777" w:rsidR="00D40C59" w:rsidRPr="00D40C59" w:rsidRDefault="00D40C59" w:rsidP="00D40C59">
      <w:pPr>
        <w:tabs>
          <w:tab w:val="left" w:pos="298"/>
        </w:tabs>
        <w:ind w:left="20" w:right="20" w:firstLine="689"/>
        <w:jc w:val="both"/>
        <w:rPr>
          <w:sz w:val="28"/>
          <w:szCs w:val="28"/>
        </w:rPr>
      </w:pPr>
      <w:r w:rsidRPr="00D40C59">
        <w:rPr>
          <w:sz w:val="28"/>
          <w:szCs w:val="28"/>
        </w:rPr>
        <w:t>13.8. В тридцатидневный срок с момента утраты субъектом малого или среднего предпринимательства преимущественного права на приобретение арендуемого имущества, Администрация принимает одно из следующих решений, которое оформляется постановлением Администрации:</w:t>
      </w:r>
    </w:p>
    <w:p w14:paraId="24A4DA9C" w14:textId="77777777" w:rsidR="00D40C59" w:rsidRPr="00D40C59" w:rsidRDefault="00D40C59" w:rsidP="00D40C59">
      <w:pPr>
        <w:tabs>
          <w:tab w:val="left" w:pos="298"/>
        </w:tabs>
        <w:ind w:left="20" w:right="20" w:firstLine="689"/>
        <w:jc w:val="both"/>
        <w:rPr>
          <w:sz w:val="28"/>
          <w:szCs w:val="28"/>
        </w:rPr>
      </w:pPr>
      <w:r w:rsidRPr="00D40C59">
        <w:rPr>
          <w:sz w:val="28"/>
          <w:szCs w:val="28"/>
        </w:rPr>
        <w:t>1) о внесении изменений в принятое решение об условиях приватизации арендуемого имущества в части использования способов приватизации муниципального имущества, установленных Федеральным законом № 178-ФЗ;</w:t>
      </w:r>
    </w:p>
    <w:p w14:paraId="636365D7" w14:textId="77777777" w:rsidR="00D40C59" w:rsidRPr="00D40C59" w:rsidRDefault="00D40C59" w:rsidP="00D40C59">
      <w:pPr>
        <w:tabs>
          <w:tab w:val="left" w:pos="298"/>
        </w:tabs>
        <w:ind w:left="20" w:right="20" w:firstLine="689"/>
        <w:jc w:val="both"/>
        <w:rPr>
          <w:sz w:val="28"/>
          <w:szCs w:val="28"/>
        </w:rPr>
      </w:pPr>
      <w:r w:rsidRPr="00D40C59">
        <w:rPr>
          <w:sz w:val="28"/>
          <w:szCs w:val="28"/>
        </w:rPr>
        <w:t>2) об отмене принятого решения об условиях приватизации арендуемого имущества.</w:t>
      </w:r>
    </w:p>
    <w:p w14:paraId="7746DAC5" w14:textId="77777777" w:rsidR="00D40C59" w:rsidRPr="00D40C59" w:rsidRDefault="00D40C59" w:rsidP="00D40C59">
      <w:pPr>
        <w:tabs>
          <w:tab w:val="left" w:pos="298"/>
        </w:tabs>
        <w:ind w:left="20" w:right="20" w:firstLine="689"/>
        <w:jc w:val="both"/>
        <w:rPr>
          <w:sz w:val="28"/>
          <w:szCs w:val="28"/>
        </w:rPr>
      </w:pPr>
      <w:r w:rsidRPr="00D40C59">
        <w:rPr>
          <w:sz w:val="28"/>
          <w:szCs w:val="28"/>
        </w:rPr>
        <w:t>Субъект малого или среднего предпринимательства, утративший преимущественное право на приобретение арендуемого имущества, в отношении которого принято решение об условиях приватизации муниципального имущества, вправе направить в Администрацию в соответствии со статьей 9 Федерального закона № 159-ФЗ заявление при условии, что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14:paraId="7443A675" w14:textId="77777777" w:rsidR="00D40C59" w:rsidRPr="00D40C59" w:rsidRDefault="00D40C59" w:rsidP="00D40C59">
      <w:pPr>
        <w:tabs>
          <w:tab w:val="left" w:pos="298"/>
        </w:tabs>
        <w:ind w:left="20" w:right="20" w:firstLine="689"/>
        <w:jc w:val="both"/>
        <w:rPr>
          <w:sz w:val="28"/>
          <w:szCs w:val="28"/>
        </w:rPr>
      </w:pPr>
      <w:r w:rsidRPr="00D40C59">
        <w:rPr>
          <w:sz w:val="28"/>
          <w:szCs w:val="28"/>
        </w:rPr>
        <w:t>13.9. В договоре купли-продажи арендуемого имущества, приобретаемого субъектами малого и среднего предпринимательства, стороны подтверждают выполнение продавцом и покупателем условий, установленных статьей 3 Федерального закона № 159-ФЗ.</w:t>
      </w:r>
    </w:p>
    <w:p w14:paraId="6255D01C"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13.10. Оплата арендуемого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такого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составляет не менее пяти лет для недвижимого имущества и менее трех лет для движимого имущества. </w:t>
      </w:r>
    </w:p>
    <w:p w14:paraId="111DBAE2" w14:textId="77777777" w:rsidR="00D40C59" w:rsidRPr="00D40C59" w:rsidRDefault="00D40C59" w:rsidP="00D40C59">
      <w:pPr>
        <w:tabs>
          <w:tab w:val="left" w:pos="298"/>
        </w:tabs>
        <w:ind w:left="20" w:right="20" w:firstLine="689"/>
        <w:jc w:val="both"/>
        <w:rPr>
          <w:sz w:val="28"/>
          <w:szCs w:val="28"/>
        </w:rPr>
      </w:pPr>
      <w:r w:rsidRPr="00D40C59">
        <w:rPr>
          <w:sz w:val="28"/>
          <w:szCs w:val="28"/>
        </w:rPr>
        <w:t xml:space="preserve">Право выбора порядка оплаты (единовременно или в рассрочку) приобретаемого арендуемого имущества, а также срока рассрочки в </w:t>
      </w:r>
      <w:r w:rsidRPr="00D40C59">
        <w:rPr>
          <w:sz w:val="28"/>
          <w:szCs w:val="28"/>
        </w:rPr>
        <w:lastRenderedPageBreak/>
        <w:t>установленных пределах принадлежит субъекту малого или среднего предпринимательства при реализации преимущественного права на приобретение арендуемого имущества.</w:t>
      </w:r>
    </w:p>
    <w:p w14:paraId="3C973B7B" w14:textId="77777777" w:rsidR="00D40C59" w:rsidRPr="00D40C59" w:rsidRDefault="00D40C59" w:rsidP="00D40C59">
      <w:pPr>
        <w:tabs>
          <w:tab w:val="left" w:pos="298"/>
        </w:tabs>
        <w:ind w:left="20" w:right="20" w:firstLine="689"/>
        <w:jc w:val="both"/>
        <w:rPr>
          <w:sz w:val="28"/>
          <w:szCs w:val="28"/>
        </w:rPr>
      </w:pPr>
      <w:r w:rsidRPr="00D40C59">
        <w:rPr>
          <w:sz w:val="28"/>
          <w:szCs w:val="28"/>
        </w:rPr>
        <w:t>13.11.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опубликования объявления о продаже арендуемого имущества.</w:t>
      </w:r>
    </w:p>
    <w:p w14:paraId="10D1AD30" w14:textId="77777777" w:rsidR="00D40C59" w:rsidRPr="00D40C59" w:rsidRDefault="00D40C59" w:rsidP="00D40C59">
      <w:pPr>
        <w:tabs>
          <w:tab w:val="left" w:pos="298"/>
        </w:tabs>
        <w:ind w:left="20" w:right="20" w:firstLine="689"/>
        <w:jc w:val="both"/>
        <w:rPr>
          <w:sz w:val="28"/>
          <w:szCs w:val="28"/>
        </w:rPr>
      </w:pPr>
      <w:r w:rsidRPr="00D40C59">
        <w:rPr>
          <w:sz w:val="28"/>
          <w:szCs w:val="28"/>
        </w:rPr>
        <w:t>Оплата приобретаемого в рассрочку арендуемого имущества может быть осуществлена досрочно на основании решения покупателя.</w:t>
      </w:r>
    </w:p>
    <w:p w14:paraId="56EDB333" w14:textId="63EE94BD" w:rsidR="00D40C59" w:rsidRPr="00D40C59" w:rsidRDefault="00D40C59" w:rsidP="00D40C59">
      <w:pPr>
        <w:tabs>
          <w:tab w:val="left" w:pos="298"/>
        </w:tabs>
        <w:ind w:left="20" w:right="20" w:firstLine="689"/>
        <w:jc w:val="both"/>
        <w:rPr>
          <w:sz w:val="28"/>
          <w:szCs w:val="28"/>
        </w:rPr>
      </w:pPr>
      <w:r w:rsidRPr="00D40C59">
        <w:rPr>
          <w:sz w:val="28"/>
          <w:szCs w:val="28"/>
        </w:rPr>
        <w:t>13.12. Стоимость неотделимых улучшений арендуемого имущества засчитывается в счет оплаты приобретаемого арендуемого имущества в случае, если указанные улучшения осуществлены с согласия арендодателей.</w:t>
      </w:r>
      <w:r>
        <w:rPr>
          <w:sz w:val="28"/>
          <w:szCs w:val="28"/>
        </w:rPr>
        <w:t>";</w:t>
      </w:r>
    </w:p>
    <w:p w14:paraId="311EE6FA" w14:textId="5CA4FD3C" w:rsidR="00D40C59" w:rsidRDefault="00D40C59" w:rsidP="00D40C59">
      <w:pPr>
        <w:tabs>
          <w:tab w:val="left" w:pos="298"/>
        </w:tabs>
        <w:ind w:left="20" w:right="20" w:firstLine="689"/>
        <w:jc w:val="both"/>
        <w:rPr>
          <w:sz w:val="28"/>
          <w:szCs w:val="28"/>
          <w:lang w:eastAsia="en-US"/>
        </w:rPr>
      </w:pPr>
      <w:r>
        <w:rPr>
          <w:sz w:val="28"/>
          <w:szCs w:val="28"/>
          <w:lang w:eastAsia="en-US"/>
        </w:rPr>
        <w:t>7) пункт 14.2 изложить в следующей редакции:</w:t>
      </w:r>
    </w:p>
    <w:p w14:paraId="1B129033" w14:textId="19DBD582" w:rsidR="00D40C59" w:rsidRDefault="00D40C59" w:rsidP="00D40C59">
      <w:pPr>
        <w:tabs>
          <w:tab w:val="left" w:pos="298"/>
        </w:tabs>
        <w:ind w:left="20" w:right="20" w:firstLine="689"/>
        <w:jc w:val="both"/>
        <w:rPr>
          <w:sz w:val="28"/>
          <w:szCs w:val="28"/>
          <w:lang w:eastAsia="en-US"/>
        </w:rPr>
      </w:pPr>
      <w:r w:rsidRPr="00D40C59">
        <w:rPr>
          <w:sz w:val="28"/>
          <w:szCs w:val="28"/>
          <w:lang w:eastAsia="en-US"/>
        </w:rPr>
        <w:t>"14.2 Оплата приобретаемого покупателем муниципального имущества производится единовременно или в рассрочку. Решение о предоставлении рассрочки платежа принимается Администрацией на основании предложения комиссии по приватизации муниципального имущества. Рассрочка платежа может быть предоставлена покупателю при приватизации муниципального имущества способом продажи по минимально допустимой цене. В этом случае срок рассрочки платежа не может быть более одного года.</w:t>
      </w:r>
      <w:r>
        <w:rPr>
          <w:sz w:val="28"/>
          <w:szCs w:val="28"/>
          <w:lang w:eastAsia="en-US"/>
        </w:rPr>
        <w:t>";</w:t>
      </w:r>
    </w:p>
    <w:p w14:paraId="219A9FD0" w14:textId="699E2DCC" w:rsidR="00D40C59" w:rsidRDefault="00D40C59" w:rsidP="00D40C59">
      <w:pPr>
        <w:tabs>
          <w:tab w:val="left" w:pos="298"/>
        </w:tabs>
        <w:ind w:left="20" w:right="20" w:firstLine="689"/>
        <w:jc w:val="both"/>
        <w:rPr>
          <w:sz w:val="28"/>
          <w:szCs w:val="28"/>
          <w:lang w:eastAsia="en-US"/>
        </w:rPr>
      </w:pPr>
      <w:r>
        <w:rPr>
          <w:sz w:val="28"/>
          <w:szCs w:val="28"/>
          <w:lang w:eastAsia="en-US"/>
        </w:rPr>
        <w:t>8) в разделе 15:</w:t>
      </w:r>
    </w:p>
    <w:p w14:paraId="6C908031" w14:textId="0FFA7A6E" w:rsidR="00D40C59" w:rsidRPr="00D40C59" w:rsidRDefault="00D40C59" w:rsidP="00D40C59">
      <w:pPr>
        <w:tabs>
          <w:tab w:val="left" w:pos="298"/>
        </w:tabs>
        <w:ind w:left="20" w:right="20" w:firstLine="689"/>
        <w:jc w:val="both"/>
        <w:rPr>
          <w:sz w:val="28"/>
          <w:szCs w:val="28"/>
          <w:lang w:eastAsia="en-US"/>
        </w:rPr>
      </w:pPr>
      <w:r>
        <w:rPr>
          <w:sz w:val="28"/>
          <w:szCs w:val="28"/>
          <w:lang w:eastAsia="en-US"/>
        </w:rPr>
        <w:t>а) слова "</w:t>
      </w:r>
      <w:r w:rsidRPr="00D40C59">
        <w:rPr>
          <w:sz w:val="28"/>
          <w:szCs w:val="28"/>
          <w:lang w:eastAsia="en-US"/>
        </w:rPr>
        <w:t>2. Информационное сообщение о продаже муниципального имущества, об итогах его продажи размещается также на сайте продавца муниципального имущества в сети "Интернет".</w:t>
      </w:r>
    </w:p>
    <w:p w14:paraId="7E92D274" w14:textId="77777777" w:rsidR="00D40C59" w:rsidRPr="00D40C59" w:rsidRDefault="00D40C59" w:rsidP="00D40C59">
      <w:pPr>
        <w:tabs>
          <w:tab w:val="left" w:pos="298"/>
        </w:tabs>
        <w:ind w:left="20" w:right="20" w:firstLine="689"/>
        <w:jc w:val="both"/>
        <w:rPr>
          <w:sz w:val="28"/>
          <w:szCs w:val="28"/>
          <w:lang w:eastAsia="en-US"/>
        </w:rPr>
      </w:pPr>
      <w:r w:rsidRPr="00D40C59">
        <w:rPr>
          <w:sz w:val="28"/>
          <w:szCs w:val="28"/>
          <w:lang w:eastAsia="en-US"/>
        </w:rPr>
        <w:t>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настоящим Федеральным законом</w:t>
      </w:r>
    </w:p>
    <w:p w14:paraId="1E808DE5" w14:textId="77777777" w:rsidR="00D40C59" w:rsidRDefault="00D40C59" w:rsidP="00D40C59">
      <w:pPr>
        <w:tabs>
          <w:tab w:val="left" w:pos="298"/>
        </w:tabs>
        <w:ind w:left="20" w:right="20" w:firstLine="689"/>
        <w:jc w:val="both"/>
        <w:rPr>
          <w:sz w:val="28"/>
          <w:szCs w:val="28"/>
          <w:lang w:eastAsia="en-US"/>
        </w:rPr>
      </w:pPr>
      <w:r w:rsidRPr="00D40C59">
        <w:rPr>
          <w:sz w:val="28"/>
          <w:szCs w:val="28"/>
          <w:lang w:eastAsia="en-US"/>
        </w:rPr>
        <w:t>Решение об условиях приватизации муниципального имущества размещается в открытом доступе на официальном сайте в сети "Интернет" в течение десяти дней</w:t>
      </w:r>
      <w:r>
        <w:rPr>
          <w:sz w:val="28"/>
          <w:szCs w:val="28"/>
          <w:lang w:eastAsia="en-US"/>
        </w:rPr>
        <w:t xml:space="preserve"> со дня принятия этого решения." Исключить;</w:t>
      </w:r>
    </w:p>
    <w:p w14:paraId="61A0B9AE" w14:textId="7C79A963" w:rsidR="00D40C59" w:rsidRDefault="00D40C59" w:rsidP="00D40C59">
      <w:pPr>
        <w:tabs>
          <w:tab w:val="left" w:pos="298"/>
        </w:tabs>
        <w:ind w:left="20" w:right="20" w:firstLine="689"/>
        <w:jc w:val="both"/>
        <w:rPr>
          <w:sz w:val="28"/>
          <w:szCs w:val="28"/>
          <w:lang w:eastAsia="en-US"/>
        </w:rPr>
      </w:pPr>
      <w:r>
        <w:rPr>
          <w:sz w:val="28"/>
          <w:szCs w:val="28"/>
          <w:lang w:eastAsia="en-US"/>
        </w:rPr>
        <w:t>б) подпункт 13 пункта 3 изложить в следующей редакции:</w:t>
      </w:r>
    </w:p>
    <w:p w14:paraId="38AC4479" w14:textId="1AA33D3E" w:rsidR="00D40C59" w:rsidRDefault="00D40C59" w:rsidP="00D40C59">
      <w:pPr>
        <w:tabs>
          <w:tab w:val="left" w:pos="298"/>
        </w:tabs>
        <w:ind w:left="20" w:right="20" w:firstLine="689"/>
        <w:jc w:val="both"/>
        <w:rPr>
          <w:sz w:val="28"/>
          <w:szCs w:val="28"/>
          <w:lang w:eastAsia="en-US"/>
        </w:rPr>
      </w:pPr>
      <w:r>
        <w:rPr>
          <w:sz w:val="28"/>
          <w:szCs w:val="28"/>
          <w:lang w:eastAsia="en-US"/>
        </w:rPr>
        <w:t>"</w:t>
      </w:r>
      <w:r w:rsidRPr="00D40C59">
        <w:rPr>
          <w:sz w:val="28"/>
          <w:szCs w:val="28"/>
          <w:lang w:eastAsia="en-US"/>
        </w:rPr>
        <w:t>13) порядок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r>
        <w:rPr>
          <w:sz w:val="28"/>
          <w:szCs w:val="28"/>
          <w:lang w:eastAsia="en-US"/>
        </w:rPr>
        <w:t>";</w:t>
      </w:r>
    </w:p>
    <w:p w14:paraId="1BED048B" w14:textId="77777777" w:rsidR="004F3AD5" w:rsidRDefault="00D40C59" w:rsidP="00D40C59">
      <w:pPr>
        <w:tabs>
          <w:tab w:val="left" w:pos="298"/>
        </w:tabs>
        <w:ind w:left="20" w:right="20" w:firstLine="689"/>
        <w:jc w:val="both"/>
        <w:rPr>
          <w:sz w:val="28"/>
          <w:szCs w:val="28"/>
          <w:lang w:eastAsia="en-US"/>
        </w:rPr>
      </w:pPr>
      <w:r>
        <w:rPr>
          <w:sz w:val="28"/>
          <w:szCs w:val="28"/>
          <w:lang w:eastAsia="en-US"/>
        </w:rPr>
        <w:t xml:space="preserve">в) </w:t>
      </w:r>
      <w:r w:rsidR="004F3AD5">
        <w:rPr>
          <w:sz w:val="28"/>
          <w:szCs w:val="28"/>
          <w:lang w:eastAsia="en-US"/>
        </w:rPr>
        <w:t>подпункт 16 пункта 3 изложить в следующей редакции:</w:t>
      </w:r>
    </w:p>
    <w:p w14:paraId="69450964" w14:textId="65ADCDBE" w:rsidR="004F3AD5" w:rsidRDefault="004F3AD5" w:rsidP="004F3AD5">
      <w:pPr>
        <w:tabs>
          <w:tab w:val="left" w:pos="298"/>
        </w:tabs>
        <w:ind w:left="20" w:right="20" w:firstLine="689"/>
        <w:jc w:val="both"/>
        <w:rPr>
          <w:sz w:val="28"/>
          <w:szCs w:val="28"/>
          <w:lang w:eastAsia="en-US"/>
        </w:rPr>
      </w:pPr>
      <w:r>
        <w:rPr>
          <w:sz w:val="28"/>
          <w:szCs w:val="28"/>
          <w:lang w:eastAsia="en-US"/>
        </w:rPr>
        <w:t>"</w:t>
      </w:r>
      <w:r w:rsidRPr="004F3AD5">
        <w:rPr>
          <w:sz w:val="28"/>
          <w:szCs w:val="28"/>
          <w:lang w:eastAsia="en-US"/>
        </w:rPr>
        <w:t>16) размер и порядок выплаты вознаграждения юридическому лицу, которое осуществляет функции продавца муниципального имущества и (или) которому поручено организовать от имени собственника продажу приватизируемого муниципального имущества;</w:t>
      </w:r>
      <w:r>
        <w:rPr>
          <w:sz w:val="28"/>
          <w:szCs w:val="28"/>
          <w:lang w:eastAsia="en-US"/>
        </w:rPr>
        <w:t>";</w:t>
      </w:r>
    </w:p>
    <w:p w14:paraId="6D9CF170" w14:textId="77777777" w:rsidR="004F3AD5" w:rsidRDefault="004F3AD5" w:rsidP="004F3AD5">
      <w:pPr>
        <w:tabs>
          <w:tab w:val="left" w:pos="298"/>
        </w:tabs>
        <w:ind w:left="20" w:right="20" w:firstLine="689"/>
        <w:jc w:val="both"/>
        <w:rPr>
          <w:sz w:val="28"/>
          <w:szCs w:val="28"/>
          <w:lang w:eastAsia="en-US"/>
        </w:rPr>
      </w:pPr>
      <w:r>
        <w:rPr>
          <w:sz w:val="28"/>
          <w:szCs w:val="28"/>
          <w:lang w:eastAsia="en-US"/>
        </w:rPr>
        <w:t>г) пункт 3 дополнить подпунктами 17 – 18 следующего содержания:</w:t>
      </w:r>
    </w:p>
    <w:p w14:paraId="0FD1C4D8" w14:textId="0A759B25" w:rsidR="004F3AD5" w:rsidRPr="004F3AD5" w:rsidRDefault="004F3AD5" w:rsidP="004F3AD5">
      <w:pPr>
        <w:tabs>
          <w:tab w:val="left" w:pos="298"/>
        </w:tabs>
        <w:ind w:left="20" w:right="20" w:firstLine="689"/>
        <w:jc w:val="both"/>
        <w:rPr>
          <w:sz w:val="28"/>
          <w:szCs w:val="28"/>
          <w:lang w:eastAsia="en-US"/>
        </w:rPr>
      </w:pPr>
      <w:r>
        <w:rPr>
          <w:sz w:val="28"/>
          <w:szCs w:val="28"/>
          <w:lang w:eastAsia="en-US"/>
        </w:rPr>
        <w:t>"</w:t>
      </w:r>
      <w:r w:rsidRPr="004F3AD5">
        <w:rPr>
          <w:sz w:val="28"/>
          <w:szCs w:val="28"/>
          <w:lang w:eastAsia="en-US"/>
        </w:rPr>
        <w:t>17) сведения об установлении обременения муниципального имущества публичным сервитутом и (или) ограничениями, предусмотренными Федеральным законом № 178-ФЗ и (или) иными федеральными законами;</w:t>
      </w:r>
    </w:p>
    <w:p w14:paraId="7D7950E1" w14:textId="47C3BC5F" w:rsidR="004F3AD5" w:rsidRDefault="004F3AD5" w:rsidP="004F3AD5">
      <w:pPr>
        <w:tabs>
          <w:tab w:val="left" w:pos="298"/>
        </w:tabs>
        <w:ind w:left="20" w:right="20" w:firstLine="689"/>
        <w:jc w:val="both"/>
        <w:rPr>
          <w:sz w:val="28"/>
          <w:szCs w:val="28"/>
          <w:lang w:eastAsia="en-US"/>
        </w:rPr>
      </w:pPr>
      <w:r w:rsidRPr="004F3AD5">
        <w:rPr>
          <w:sz w:val="28"/>
          <w:szCs w:val="28"/>
          <w:lang w:eastAsia="en-US"/>
        </w:rPr>
        <w:lastRenderedPageBreak/>
        <w:t>18) условия конкурса, формы и сроки их выполнения.</w:t>
      </w:r>
      <w:r>
        <w:rPr>
          <w:sz w:val="28"/>
          <w:szCs w:val="28"/>
          <w:lang w:eastAsia="en-US"/>
        </w:rPr>
        <w:t>";</w:t>
      </w:r>
    </w:p>
    <w:p w14:paraId="1E2C14DE" w14:textId="77777777" w:rsidR="004F3AD5" w:rsidRDefault="004F3AD5" w:rsidP="004F3AD5">
      <w:pPr>
        <w:tabs>
          <w:tab w:val="left" w:pos="298"/>
        </w:tabs>
        <w:ind w:left="20" w:right="20" w:firstLine="689"/>
        <w:jc w:val="both"/>
        <w:rPr>
          <w:sz w:val="28"/>
          <w:szCs w:val="28"/>
          <w:lang w:eastAsia="en-US"/>
        </w:rPr>
      </w:pPr>
      <w:r>
        <w:rPr>
          <w:sz w:val="28"/>
          <w:szCs w:val="28"/>
          <w:lang w:eastAsia="en-US"/>
        </w:rPr>
        <w:t>д) пункт 5 изложить в следующей редакции:</w:t>
      </w:r>
    </w:p>
    <w:p w14:paraId="496E022A" w14:textId="313CFA7F" w:rsidR="004F3AD5" w:rsidRDefault="004F3AD5" w:rsidP="004F3AD5">
      <w:pPr>
        <w:tabs>
          <w:tab w:val="left" w:pos="298"/>
        </w:tabs>
        <w:ind w:left="20" w:right="20" w:firstLine="689"/>
        <w:jc w:val="both"/>
        <w:rPr>
          <w:sz w:val="28"/>
          <w:szCs w:val="28"/>
          <w:lang w:eastAsia="en-US"/>
        </w:rPr>
      </w:pPr>
      <w:r>
        <w:rPr>
          <w:sz w:val="28"/>
          <w:szCs w:val="28"/>
          <w:lang w:eastAsia="en-US"/>
        </w:rPr>
        <w:t>"</w:t>
      </w:r>
      <w:r w:rsidRPr="004F3AD5">
        <w:rPr>
          <w:sz w:val="28"/>
          <w:szCs w:val="28"/>
          <w:lang w:eastAsia="en-US"/>
        </w:rPr>
        <w:t>5.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r>
        <w:rPr>
          <w:sz w:val="28"/>
          <w:szCs w:val="28"/>
          <w:lang w:eastAsia="en-US"/>
        </w:rPr>
        <w:t>";</w:t>
      </w:r>
    </w:p>
    <w:p w14:paraId="2FC23C9D" w14:textId="77777777" w:rsidR="004F3AD5" w:rsidRDefault="004F3AD5" w:rsidP="004F3AD5">
      <w:pPr>
        <w:tabs>
          <w:tab w:val="left" w:pos="298"/>
        </w:tabs>
        <w:ind w:left="20" w:right="20" w:firstLine="689"/>
        <w:jc w:val="both"/>
        <w:rPr>
          <w:sz w:val="28"/>
          <w:szCs w:val="28"/>
          <w:lang w:eastAsia="en-US"/>
        </w:rPr>
      </w:pPr>
      <w:r>
        <w:rPr>
          <w:sz w:val="28"/>
          <w:szCs w:val="28"/>
          <w:lang w:eastAsia="en-US"/>
        </w:rPr>
        <w:t>е) подпункты 5 и 6 пункта 11 изложить в следующей редакции:</w:t>
      </w:r>
    </w:p>
    <w:p w14:paraId="1F7ACEC4" w14:textId="111C10FE" w:rsidR="004F3AD5" w:rsidRPr="004F3AD5" w:rsidRDefault="004F3AD5" w:rsidP="004F3AD5">
      <w:pPr>
        <w:tabs>
          <w:tab w:val="left" w:pos="298"/>
        </w:tabs>
        <w:ind w:left="20" w:right="20" w:firstLine="689"/>
        <w:jc w:val="both"/>
        <w:rPr>
          <w:sz w:val="28"/>
          <w:szCs w:val="28"/>
          <w:lang w:eastAsia="en-US"/>
        </w:rPr>
      </w:pPr>
      <w:r>
        <w:rPr>
          <w:sz w:val="28"/>
          <w:szCs w:val="28"/>
          <w:lang w:eastAsia="en-US"/>
        </w:rPr>
        <w:t>"</w:t>
      </w:r>
      <w:r w:rsidRPr="004F3AD5">
        <w:rPr>
          <w:sz w:val="28"/>
          <w:szCs w:val="28"/>
          <w:lang w:eastAsia="en-US"/>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14:paraId="0B62A2BF" w14:textId="6F407236" w:rsidR="004F3AD5" w:rsidRPr="004F3AD5" w:rsidRDefault="004F3AD5" w:rsidP="004F3AD5">
      <w:pPr>
        <w:tabs>
          <w:tab w:val="left" w:pos="298"/>
        </w:tabs>
        <w:ind w:left="20" w:right="20" w:firstLine="689"/>
        <w:jc w:val="both"/>
        <w:rPr>
          <w:sz w:val="28"/>
          <w:szCs w:val="28"/>
          <w:lang w:eastAsia="en-US"/>
        </w:rPr>
      </w:pPr>
      <w:r w:rsidRPr="004F3AD5">
        <w:rPr>
          <w:sz w:val="28"/>
          <w:szCs w:val="28"/>
          <w:lang w:eastAsia="en-US"/>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втором пункта 3 статьи 18 Федерального закона № 178-ФЗ, лица, признанного единственным участником продажи муниципального имущества по минимально допустимой цене, в случае, установленном абзацем вторым пункта 4 статьи 24 Федерального закона № 178-ФЗ.</w:t>
      </w:r>
      <w:r>
        <w:rPr>
          <w:sz w:val="28"/>
          <w:szCs w:val="28"/>
          <w:lang w:eastAsia="en-US"/>
        </w:rPr>
        <w:t>".</w:t>
      </w:r>
    </w:p>
    <w:p w14:paraId="785D9D2E" w14:textId="1ABC2C4C" w:rsidR="004F3AD5" w:rsidRPr="004F3AD5" w:rsidRDefault="004F3AD5" w:rsidP="004F3AD5">
      <w:pPr>
        <w:tabs>
          <w:tab w:val="left" w:pos="298"/>
        </w:tabs>
        <w:ind w:left="20" w:right="20" w:firstLine="689"/>
        <w:jc w:val="both"/>
        <w:rPr>
          <w:bCs/>
          <w:iCs/>
          <w:sz w:val="28"/>
          <w:szCs w:val="28"/>
          <w:lang w:eastAsia="en-US" w:bidi="ru-RU"/>
        </w:rPr>
      </w:pPr>
      <w:r>
        <w:rPr>
          <w:bCs/>
          <w:sz w:val="28"/>
          <w:szCs w:val="28"/>
          <w:lang w:eastAsia="en-US"/>
        </w:rPr>
        <w:t>2</w:t>
      </w:r>
      <w:r w:rsidRPr="004F3AD5">
        <w:rPr>
          <w:bCs/>
          <w:sz w:val="28"/>
          <w:szCs w:val="28"/>
          <w:lang w:eastAsia="en-US"/>
        </w:rPr>
        <w:t xml:space="preserve">. </w:t>
      </w:r>
      <w:r>
        <w:rPr>
          <w:bCs/>
          <w:sz w:val="28"/>
          <w:szCs w:val="28"/>
          <w:lang w:eastAsia="en-US"/>
        </w:rPr>
        <w:t>Настоящее решение</w:t>
      </w:r>
      <w:r w:rsidRPr="004F3AD5">
        <w:rPr>
          <w:bCs/>
          <w:sz w:val="28"/>
          <w:szCs w:val="28"/>
          <w:lang w:eastAsia="en-US"/>
        </w:rPr>
        <w:t xml:space="preserve"> вступает в силу со дня его официального опубликования путем размещения в сетевом издании </w:t>
      </w:r>
      <w:r w:rsidRPr="004F3AD5">
        <w:rPr>
          <w:bCs/>
          <w:iCs/>
          <w:sz w:val="28"/>
          <w:szCs w:val="28"/>
          <w:lang w:eastAsia="en-US" w:bidi="ru-RU"/>
        </w:rPr>
        <w:t>"Официальный сайт</w:t>
      </w:r>
      <w:r w:rsidRPr="004F3AD5">
        <w:rPr>
          <w:bCs/>
          <w:sz w:val="28"/>
          <w:szCs w:val="28"/>
          <w:lang w:eastAsia="en-US"/>
        </w:rPr>
        <w:t xml:space="preserve"> </w:t>
      </w:r>
      <w:r w:rsidRPr="004F3AD5">
        <w:rPr>
          <w:bCs/>
          <w:iCs/>
          <w:sz w:val="28"/>
          <w:szCs w:val="28"/>
          <w:lang w:eastAsia="en-US" w:bidi="ru-RU"/>
        </w:rPr>
        <w:t>Чапаевского сельского поселения Советского района Республики Крым" ЭЛ № ФС 77-88115 от 05.09.2024 (https://chapaevka.ru/).</w:t>
      </w:r>
    </w:p>
    <w:p w14:paraId="3A63D3C4" w14:textId="45131D8D" w:rsidR="004F3AD5" w:rsidRPr="004F3AD5" w:rsidRDefault="004F3AD5" w:rsidP="004F3AD5">
      <w:pPr>
        <w:tabs>
          <w:tab w:val="left" w:pos="298"/>
        </w:tabs>
        <w:ind w:left="20" w:right="20" w:firstLine="689"/>
        <w:jc w:val="both"/>
        <w:rPr>
          <w:bCs/>
          <w:iCs/>
          <w:sz w:val="28"/>
          <w:szCs w:val="28"/>
          <w:lang w:eastAsia="en-US" w:bidi="ru-RU"/>
        </w:rPr>
      </w:pPr>
      <w:r>
        <w:rPr>
          <w:bCs/>
          <w:iCs/>
          <w:sz w:val="28"/>
          <w:szCs w:val="28"/>
          <w:lang w:eastAsia="en-US" w:bidi="ru-RU"/>
        </w:rPr>
        <w:t>3</w:t>
      </w:r>
      <w:r w:rsidRPr="004F3AD5">
        <w:rPr>
          <w:bCs/>
          <w:iCs/>
          <w:sz w:val="28"/>
          <w:szCs w:val="28"/>
          <w:lang w:eastAsia="en-US" w:bidi="ru-RU"/>
        </w:rPr>
        <w:t xml:space="preserve">. </w:t>
      </w:r>
      <w:r w:rsidRPr="004F3AD5">
        <w:rPr>
          <w:bCs/>
          <w:sz w:val="28"/>
          <w:szCs w:val="28"/>
          <w:lang w:eastAsia="en-US"/>
        </w:rPr>
        <w:t>Контроль за исполнением настоящего постановления оставляю за собой.</w:t>
      </w:r>
    </w:p>
    <w:p w14:paraId="2F3E8385" w14:textId="3F79065A" w:rsidR="00D40C59" w:rsidRPr="00D40C59" w:rsidRDefault="004F3FA7" w:rsidP="00D40C59">
      <w:pPr>
        <w:tabs>
          <w:tab w:val="left" w:pos="298"/>
        </w:tabs>
        <w:ind w:left="20" w:right="20" w:firstLine="689"/>
        <w:jc w:val="both"/>
        <w:rPr>
          <w:sz w:val="28"/>
          <w:szCs w:val="28"/>
          <w:lang w:eastAsia="en-US"/>
        </w:rPr>
      </w:pPr>
      <w:r>
        <w:rPr>
          <w:bCs/>
          <w:sz w:val="28"/>
          <w:szCs w:val="28"/>
          <w:lang w:eastAsia="en-US"/>
        </w:rPr>
        <w:t xml:space="preserve"> </w:t>
      </w:r>
    </w:p>
    <w:p w14:paraId="404B9892" w14:textId="77777777" w:rsidR="004F3FA7" w:rsidRPr="004F3FA7" w:rsidRDefault="004F3FA7" w:rsidP="004F3FA7">
      <w:pPr>
        <w:autoSpaceDE/>
        <w:autoSpaceDN/>
        <w:adjustRightInd/>
        <w:jc w:val="both"/>
        <w:rPr>
          <w:sz w:val="28"/>
          <w:szCs w:val="28"/>
        </w:rPr>
      </w:pPr>
      <w:r w:rsidRPr="004F3FA7">
        <w:rPr>
          <w:sz w:val="28"/>
          <w:szCs w:val="28"/>
        </w:rPr>
        <w:t>Председатель Чапаевского сельского совета-</w:t>
      </w:r>
    </w:p>
    <w:p w14:paraId="2F28F979" w14:textId="77777777" w:rsidR="004F3FA7" w:rsidRPr="004F3FA7" w:rsidRDefault="004F3FA7" w:rsidP="004F3FA7">
      <w:pPr>
        <w:autoSpaceDE/>
        <w:autoSpaceDN/>
        <w:adjustRightInd/>
        <w:jc w:val="both"/>
        <w:rPr>
          <w:sz w:val="28"/>
          <w:szCs w:val="28"/>
        </w:rPr>
      </w:pPr>
      <w:r w:rsidRPr="004F3FA7">
        <w:rPr>
          <w:sz w:val="28"/>
          <w:szCs w:val="28"/>
        </w:rPr>
        <w:t xml:space="preserve">глава администрации </w:t>
      </w:r>
    </w:p>
    <w:p w14:paraId="51F76807" w14:textId="77777777" w:rsidR="004F3FA7" w:rsidRPr="004F3FA7" w:rsidRDefault="004F3FA7" w:rsidP="004F3FA7">
      <w:pPr>
        <w:autoSpaceDE/>
        <w:autoSpaceDN/>
        <w:adjustRightInd/>
        <w:rPr>
          <w:sz w:val="28"/>
          <w:szCs w:val="28"/>
        </w:rPr>
      </w:pPr>
      <w:r w:rsidRPr="004F3FA7">
        <w:rPr>
          <w:sz w:val="28"/>
          <w:szCs w:val="28"/>
        </w:rPr>
        <w:t>Чапаевского сельского поселения</w:t>
      </w:r>
      <w:r w:rsidRPr="004F3FA7">
        <w:rPr>
          <w:sz w:val="28"/>
          <w:szCs w:val="28"/>
        </w:rPr>
        <w:tab/>
      </w:r>
      <w:r w:rsidRPr="004F3FA7">
        <w:rPr>
          <w:sz w:val="28"/>
          <w:szCs w:val="28"/>
        </w:rPr>
        <w:tab/>
      </w:r>
      <w:r w:rsidRPr="004F3FA7">
        <w:rPr>
          <w:sz w:val="28"/>
          <w:szCs w:val="28"/>
        </w:rPr>
        <w:tab/>
      </w:r>
      <w:r w:rsidRPr="004F3FA7">
        <w:rPr>
          <w:sz w:val="28"/>
          <w:szCs w:val="28"/>
        </w:rPr>
        <w:tab/>
      </w:r>
      <w:r w:rsidRPr="004F3FA7">
        <w:rPr>
          <w:sz w:val="28"/>
          <w:szCs w:val="28"/>
        </w:rPr>
        <w:tab/>
      </w:r>
      <w:r w:rsidRPr="004F3FA7">
        <w:rPr>
          <w:sz w:val="28"/>
          <w:szCs w:val="28"/>
        </w:rPr>
        <w:tab/>
        <w:t>О.Н.Довгаль</w:t>
      </w:r>
    </w:p>
    <w:p w14:paraId="0E4398CE" w14:textId="77777777" w:rsidR="0040366D" w:rsidRPr="0040366D" w:rsidRDefault="0040366D" w:rsidP="00E74F77">
      <w:pPr>
        <w:rPr>
          <w:b/>
          <w:bCs/>
          <w:sz w:val="28"/>
          <w:szCs w:val="28"/>
        </w:rPr>
      </w:pPr>
    </w:p>
    <w:sectPr w:rsidR="0040366D" w:rsidRPr="0040366D" w:rsidSect="00C67BAE">
      <w:type w:val="continuous"/>
      <w:pgSz w:w="11909" w:h="16834"/>
      <w:pgMar w:top="851" w:right="710" w:bottom="72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69288" w14:textId="77777777" w:rsidR="00A9614E" w:rsidRDefault="00A9614E">
      <w:r>
        <w:separator/>
      </w:r>
    </w:p>
  </w:endnote>
  <w:endnote w:type="continuationSeparator" w:id="0">
    <w:p w14:paraId="79B7B0AC" w14:textId="77777777" w:rsidR="00A9614E" w:rsidRDefault="00A9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5696F" w14:textId="77777777" w:rsidR="00A9614E" w:rsidRDefault="00A9614E">
      <w:r>
        <w:separator/>
      </w:r>
    </w:p>
  </w:footnote>
  <w:footnote w:type="continuationSeparator" w:id="0">
    <w:p w14:paraId="23245675" w14:textId="77777777" w:rsidR="00A9614E" w:rsidRDefault="00A96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EE073A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13BA4A3C"/>
    <w:name w:val="WW8Num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7"/>
        <w:szCs w:val="27"/>
        <w:u w:val="none"/>
        <w:vertAlign w:val="baseline"/>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C210806"/>
    <w:multiLevelType w:val="multilevel"/>
    <w:tmpl w:val="FFFFFFFF"/>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4" w15:restartNumberingAfterBreak="0">
    <w:nsid w:val="23DA183D"/>
    <w:multiLevelType w:val="multilevel"/>
    <w:tmpl w:val="3BA0F12C"/>
    <w:lvl w:ilvl="0">
      <w:start w:val="11"/>
      <w:numFmt w:val="decimal"/>
      <w:lvlText w:val="%1"/>
      <w:lvlJc w:val="left"/>
      <w:pPr>
        <w:ind w:left="113" w:hanging="744"/>
      </w:pPr>
      <w:rPr>
        <w:rFonts w:hint="default"/>
        <w:lang w:val="ru-RU" w:eastAsia="en-US" w:bidi="ar-SA"/>
      </w:rPr>
    </w:lvl>
    <w:lvl w:ilvl="1">
      <w:start w:val="2"/>
      <w:numFmt w:val="decimal"/>
      <w:lvlText w:val="%1.%2."/>
      <w:lvlJc w:val="left"/>
      <w:pPr>
        <w:ind w:left="113" w:hanging="74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55" w:hanging="744"/>
      </w:pPr>
      <w:rPr>
        <w:rFonts w:hint="default"/>
        <w:lang w:val="ru-RU" w:eastAsia="en-US" w:bidi="ar-SA"/>
      </w:rPr>
    </w:lvl>
    <w:lvl w:ilvl="3">
      <w:numFmt w:val="bullet"/>
      <w:lvlText w:val="•"/>
      <w:lvlJc w:val="left"/>
      <w:pPr>
        <w:ind w:left="3173" w:hanging="744"/>
      </w:pPr>
      <w:rPr>
        <w:rFonts w:hint="default"/>
        <w:lang w:val="ru-RU" w:eastAsia="en-US" w:bidi="ar-SA"/>
      </w:rPr>
    </w:lvl>
    <w:lvl w:ilvl="4">
      <w:numFmt w:val="bullet"/>
      <w:lvlText w:val="•"/>
      <w:lvlJc w:val="left"/>
      <w:pPr>
        <w:ind w:left="4191" w:hanging="744"/>
      </w:pPr>
      <w:rPr>
        <w:rFonts w:hint="default"/>
        <w:lang w:val="ru-RU" w:eastAsia="en-US" w:bidi="ar-SA"/>
      </w:rPr>
    </w:lvl>
    <w:lvl w:ilvl="5">
      <w:numFmt w:val="bullet"/>
      <w:lvlText w:val="•"/>
      <w:lvlJc w:val="left"/>
      <w:pPr>
        <w:ind w:left="5209" w:hanging="744"/>
      </w:pPr>
      <w:rPr>
        <w:rFonts w:hint="default"/>
        <w:lang w:val="ru-RU" w:eastAsia="en-US" w:bidi="ar-SA"/>
      </w:rPr>
    </w:lvl>
    <w:lvl w:ilvl="6">
      <w:numFmt w:val="bullet"/>
      <w:lvlText w:val="•"/>
      <w:lvlJc w:val="left"/>
      <w:pPr>
        <w:ind w:left="6227" w:hanging="744"/>
      </w:pPr>
      <w:rPr>
        <w:rFonts w:hint="default"/>
        <w:lang w:val="ru-RU" w:eastAsia="en-US" w:bidi="ar-SA"/>
      </w:rPr>
    </w:lvl>
    <w:lvl w:ilvl="7">
      <w:numFmt w:val="bullet"/>
      <w:lvlText w:val="•"/>
      <w:lvlJc w:val="left"/>
      <w:pPr>
        <w:ind w:left="7245" w:hanging="744"/>
      </w:pPr>
      <w:rPr>
        <w:rFonts w:hint="default"/>
        <w:lang w:val="ru-RU" w:eastAsia="en-US" w:bidi="ar-SA"/>
      </w:rPr>
    </w:lvl>
    <w:lvl w:ilvl="8">
      <w:numFmt w:val="bullet"/>
      <w:lvlText w:val="•"/>
      <w:lvlJc w:val="left"/>
      <w:pPr>
        <w:ind w:left="8263" w:hanging="744"/>
      </w:pPr>
      <w:rPr>
        <w:rFonts w:hint="default"/>
        <w:lang w:val="ru-RU" w:eastAsia="en-US" w:bidi="ar-SA"/>
      </w:rPr>
    </w:lvl>
  </w:abstractNum>
  <w:abstractNum w:abstractNumId="5" w15:restartNumberingAfterBreak="0">
    <w:nsid w:val="2F1A361B"/>
    <w:multiLevelType w:val="hybridMultilevel"/>
    <w:tmpl w:val="AD68F4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4ACE7572"/>
    <w:multiLevelType w:val="hybridMultilevel"/>
    <w:tmpl w:val="F50EC924"/>
    <w:lvl w:ilvl="0" w:tplc="96F25150">
      <w:start w:val="1"/>
      <w:numFmt w:val="decimal"/>
      <w:lvlText w:val="%1."/>
      <w:lvlJc w:val="left"/>
      <w:pPr>
        <w:ind w:left="7023"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4C9F33EB"/>
    <w:multiLevelType w:val="multilevel"/>
    <w:tmpl w:val="FFFFFFFF"/>
    <w:lvl w:ilvl="0">
      <w:start w:val="1"/>
      <w:numFmt w:val="bullet"/>
      <w:lvlText w:val="•"/>
      <w:lvlJc w:val="left"/>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8" w15:restartNumberingAfterBreak="0">
    <w:nsid w:val="50213E50"/>
    <w:multiLevelType w:val="hybridMultilevel"/>
    <w:tmpl w:val="40E85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525891"/>
    <w:multiLevelType w:val="multilevel"/>
    <w:tmpl w:val="77C8D0FC"/>
    <w:lvl w:ilvl="0">
      <w:start w:val="12"/>
      <w:numFmt w:val="decimal"/>
      <w:lvlText w:val="%1"/>
      <w:lvlJc w:val="left"/>
      <w:pPr>
        <w:ind w:left="113" w:hanging="586"/>
      </w:pPr>
      <w:rPr>
        <w:rFonts w:hint="default"/>
        <w:lang w:val="ru-RU" w:eastAsia="en-US" w:bidi="ar-SA"/>
      </w:rPr>
    </w:lvl>
    <w:lvl w:ilvl="1">
      <w:start w:val="1"/>
      <w:numFmt w:val="decimal"/>
      <w:lvlText w:val="%1.%2."/>
      <w:lvlJc w:val="left"/>
      <w:pPr>
        <w:ind w:left="113" w:hanging="58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55" w:hanging="586"/>
      </w:pPr>
      <w:rPr>
        <w:rFonts w:hint="default"/>
        <w:lang w:val="ru-RU" w:eastAsia="en-US" w:bidi="ar-SA"/>
      </w:rPr>
    </w:lvl>
    <w:lvl w:ilvl="3">
      <w:numFmt w:val="bullet"/>
      <w:lvlText w:val="•"/>
      <w:lvlJc w:val="left"/>
      <w:pPr>
        <w:ind w:left="3173" w:hanging="586"/>
      </w:pPr>
      <w:rPr>
        <w:rFonts w:hint="default"/>
        <w:lang w:val="ru-RU" w:eastAsia="en-US" w:bidi="ar-SA"/>
      </w:rPr>
    </w:lvl>
    <w:lvl w:ilvl="4">
      <w:numFmt w:val="bullet"/>
      <w:lvlText w:val="•"/>
      <w:lvlJc w:val="left"/>
      <w:pPr>
        <w:ind w:left="4191" w:hanging="586"/>
      </w:pPr>
      <w:rPr>
        <w:rFonts w:hint="default"/>
        <w:lang w:val="ru-RU" w:eastAsia="en-US" w:bidi="ar-SA"/>
      </w:rPr>
    </w:lvl>
    <w:lvl w:ilvl="5">
      <w:numFmt w:val="bullet"/>
      <w:lvlText w:val="•"/>
      <w:lvlJc w:val="left"/>
      <w:pPr>
        <w:ind w:left="5209" w:hanging="586"/>
      </w:pPr>
      <w:rPr>
        <w:rFonts w:hint="default"/>
        <w:lang w:val="ru-RU" w:eastAsia="en-US" w:bidi="ar-SA"/>
      </w:rPr>
    </w:lvl>
    <w:lvl w:ilvl="6">
      <w:numFmt w:val="bullet"/>
      <w:lvlText w:val="•"/>
      <w:lvlJc w:val="left"/>
      <w:pPr>
        <w:ind w:left="6227" w:hanging="586"/>
      </w:pPr>
      <w:rPr>
        <w:rFonts w:hint="default"/>
        <w:lang w:val="ru-RU" w:eastAsia="en-US" w:bidi="ar-SA"/>
      </w:rPr>
    </w:lvl>
    <w:lvl w:ilvl="7">
      <w:numFmt w:val="bullet"/>
      <w:lvlText w:val="•"/>
      <w:lvlJc w:val="left"/>
      <w:pPr>
        <w:ind w:left="7245" w:hanging="586"/>
      </w:pPr>
      <w:rPr>
        <w:rFonts w:hint="default"/>
        <w:lang w:val="ru-RU" w:eastAsia="en-US" w:bidi="ar-SA"/>
      </w:rPr>
    </w:lvl>
    <w:lvl w:ilvl="8">
      <w:numFmt w:val="bullet"/>
      <w:lvlText w:val="•"/>
      <w:lvlJc w:val="left"/>
      <w:pPr>
        <w:ind w:left="8263" w:hanging="586"/>
      </w:pPr>
      <w:rPr>
        <w:rFonts w:hint="default"/>
        <w:lang w:val="ru-RU" w:eastAsia="en-US" w:bidi="ar-SA"/>
      </w:rPr>
    </w:lvl>
  </w:abstractNum>
  <w:abstractNum w:abstractNumId="10"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5622242D"/>
    <w:multiLevelType w:val="hybridMultilevel"/>
    <w:tmpl w:val="38A69C08"/>
    <w:lvl w:ilvl="0" w:tplc="FF0E7D3E">
      <w:start w:val="13"/>
      <w:numFmt w:val="decimal"/>
      <w:lvlText w:val="%1."/>
      <w:lvlJc w:val="left"/>
      <w:pPr>
        <w:ind w:left="1208" w:hanging="375"/>
      </w:pPr>
      <w:rPr>
        <w:rFonts w:hint="default"/>
      </w:rPr>
    </w:lvl>
    <w:lvl w:ilvl="1" w:tplc="04190019">
      <w:start w:val="1"/>
      <w:numFmt w:val="lowerLetter"/>
      <w:lvlText w:val="%2."/>
      <w:lvlJc w:val="left"/>
      <w:pPr>
        <w:ind w:left="1913" w:hanging="360"/>
      </w:pPr>
    </w:lvl>
    <w:lvl w:ilvl="2" w:tplc="0419001B" w:tentative="1">
      <w:start w:val="1"/>
      <w:numFmt w:val="lowerRoman"/>
      <w:lvlText w:val="%3."/>
      <w:lvlJc w:val="right"/>
      <w:pPr>
        <w:ind w:left="2633" w:hanging="180"/>
      </w:pPr>
    </w:lvl>
    <w:lvl w:ilvl="3" w:tplc="0419000F" w:tentative="1">
      <w:start w:val="1"/>
      <w:numFmt w:val="decimal"/>
      <w:lvlText w:val="%4."/>
      <w:lvlJc w:val="left"/>
      <w:pPr>
        <w:ind w:left="3353" w:hanging="360"/>
      </w:pPr>
    </w:lvl>
    <w:lvl w:ilvl="4" w:tplc="04190019" w:tentative="1">
      <w:start w:val="1"/>
      <w:numFmt w:val="lowerLetter"/>
      <w:lvlText w:val="%5."/>
      <w:lvlJc w:val="left"/>
      <w:pPr>
        <w:ind w:left="4073" w:hanging="360"/>
      </w:pPr>
    </w:lvl>
    <w:lvl w:ilvl="5" w:tplc="0419001B" w:tentative="1">
      <w:start w:val="1"/>
      <w:numFmt w:val="lowerRoman"/>
      <w:lvlText w:val="%6."/>
      <w:lvlJc w:val="right"/>
      <w:pPr>
        <w:ind w:left="4793" w:hanging="180"/>
      </w:pPr>
    </w:lvl>
    <w:lvl w:ilvl="6" w:tplc="0419000F" w:tentative="1">
      <w:start w:val="1"/>
      <w:numFmt w:val="decimal"/>
      <w:lvlText w:val="%7."/>
      <w:lvlJc w:val="left"/>
      <w:pPr>
        <w:ind w:left="5513" w:hanging="360"/>
      </w:pPr>
    </w:lvl>
    <w:lvl w:ilvl="7" w:tplc="04190019" w:tentative="1">
      <w:start w:val="1"/>
      <w:numFmt w:val="lowerLetter"/>
      <w:lvlText w:val="%8."/>
      <w:lvlJc w:val="left"/>
      <w:pPr>
        <w:ind w:left="6233" w:hanging="360"/>
      </w:pPr>
    </w:lvl>
    <w:lvl w:ilvl="8" w:tplc="0419001B" w:tentative="1">
      <w:start w:val="1"/>
      <w:numFmt w:val="lowerRoman"/>
      <w:lvlText w:val="%9."/>
      <w:lvlJc w:val="right"/>
      <w:pPr>
        <w:ind w:left="6953" w:hanging="180"/>
      </w:pPr>
    </w:lvl>
  </w:abstractNum>
  <w:abstractNum w:abstractNumId="12" w15:restartNumberingAfterBreak="0">
    <w:nsid w:val="569B3FE5"/>
    <w:multiLevelType w:val="hybridMultilevel"/>
    <w:tmpl w:val="E542CD5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4AD0681"/>
    <w:multiLevelType w:val="multilevel"/>
    <w:tmpl w:val="8590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C63053"/>
    <w:multiLevelType w:val="multilevel"/>
    <w:tmpl w:val="12FA4FA8"/>
    <w:lvl w:ilvl="0">
      <w:start w:val="1"/>
      <w:numFmt w:val="decimal"/>
      <w:lvlText w:val="%1."/>
      <w:lvlJc w:val="left"/>
      <w:pPr>
        <w:ind w:left="984" w:hanging="288"/>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13" w:hanging="47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015" w:hanging="471"/>
      </w:pPr>
      <w:rPr>
        <w:rFonts w:hint="default"/>
        <w:lang w:val="ru-RU" w:eastAsia="en-US" w:bidi="ar-SA"/>
      </w:rPr>
    </w:lvl>
    <w:lvl w:ilvl="3">
      <w:numFmt w:val="bullet"/>
      <w:lvlText w:val="•"/>
      <w:lvlJc w:val="left"/>
      <w:pPr>
        <w:ind w:left="3050" w:hanging="471"/>
      </w:pPr>
      <w:rPr>
        <w:rFonts w:hint="default"/>
        <w:lang w:val="ru-RU" w:eastAsia="en-US" w:bidi="ar-SA"/>
      </w:rPr>
    </w:lvl>
    <w:lvl w:ilvl="4">
      <w:numFmt w:val="bullet"/>
      <w:lvlText w:val="•"/>
      <w:lvlJc w:val="left"/>
      <w:pPr>
        <w:ind w:left="4086" w:hanging="471"/>
      </w:pPr>
      <w:rPr>
        <w:rFonts w:hint="default"/>
        <w:lang w:val="ru-RU" w:eastAsia="en-US" w:bidi="ar-SA"/>
      </w:rPr>
    </w:lvl>
    <w:lvl w:ilvl="5">
      <w:numFmt w:val="bullet"/>
      <w:lvlText w:val="•"/>
      <w:lvlJc w:val="left"/>
      <w:pPr>
        <w:ind w:left="5121" w:hanging="471"/>
      </w:pPr>
      <w:rPr>
        <w:rFonts w:hint="default"/>
        <w:lang w:val="ru-RU" w:eastAsia="en-US" w:bidi="ar-SA"/>
      </w:rPr>
    </w:lvl>
    <w:lvl w:ilvl="6">
      <w:numFmt w:val="bullet"/>
      <w:lvlText w:val="•"/>
      <w:lvlJc w:val="left"/>
      <w:pPr>
        <w:ind w:left="6157" w:hanging="471"/>
      </w:pPr>
      <w:rPr>
        <w:rFonts w:hint="default"/>
        <w:lang w:val="ru-RU" w:eastAsia="en-US" w:bidi="ar-SA"/>
      </w:rPr>
    </w:lvl>
    <w:lvl w:ilvl="7">
      <w:numFmt w:val="bullet"/>
      <w:lvlText w:val="•"/>
      <w:lvlJc w:val="left"/>
      <w:pPr>
        <w:ind w:left="7192" w:hanging="471"/>
      </w:pPr>
      <w:rPr>
        <w:rFonts w:hint="default"/>
        <w:lang w:val="ru-RU" w:eastAsia="en-US" w:bidi="ar-SA"/>
      </w:rPr>
    </w:lvl>
    <w:lvl w:ilvl="8">
      <w:numFmt w:val="bullet"/>
      <w:lvlText w:val="•"/>
      <w:lvlJc w:val="left"/>
      <w:pPr>
        <w:ind w:left="8228" w:hanging="471"/>
      </w:pPr>
      <w:rPr>
        <w:rFonts w:hint="default"/>
        <w:lang w:val="ru-RU" w:eastAsia="en-US" w:bidi="ar-SA"/>
      </w:rPr>
    </w:lvl>
  </w:abstractNum>
  <w:abstractNum w:abstractNumId="15" w15:restartNumberingAfterBreak="0">
    <w:nsid w:val="71A51FD7"/>
    <w:multiLevelType w:val="multilevel"/>
    <w:tmpl w:val="5E8201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lvlOverride w:ilvl="0">
      <w:lvl w:ilvl="0">
        <w:start w:val="65535"/>
        <w:numFmt w:val="bullet"/>
        <w:lvlText w:val="-"/>
        <w:legacy w:legacy="1" w:legacySpace="0" w:legacyIndent="173"/>
        <w:lvlJc w:val="left"/>
        <w:rPr>
          <w:rFonts w:ascii="Arial" w:hAnsi="Arial" w:cs="Arial" w:hint="default"/>
        </w:rPr>
      </w:lvl>
    </w:lvlOverride>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2"/>
  </w:num>
  <w:num w:numId="7">
    <w:abstractNumId w:val="2"/>
  </w:num>
  <w:num w:numId="8">
    <w:abstractNumId w:val="3"/>
  </w:num>
  <w:num w:numId="9">
    <w:abstractNumId w:val="7"/>
  </w:num>
  <w:num w:numId="10">
    <w:abstractNumId w:val="8"/>
  </w:num>
  <w:num w:numId="11">
    <w:abstractNumId w:val="6"/>
  </w:num>
  <w:num w:numId="12">
    <w:abstractNumId w:val="14"/>
  </w:num>
  <w:num w:numId="13">
    <w:abstractNumId w:val="4"/>
  </w:num>
  <w:num w:numId="14">
    <w:abstractNumId w:val="9"/>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7CC"/>
    <w:rsid w:val="00005108"/>
    <w:rsid w:val="00012467"/>
    <w:rsid w:val="0002752C"/>
    <w:rsid w:val="00040780"/>
    <w:rsid w:val="000407CC"/>
    <w:rsid w:val="00065FF8"/>
    <w:rsid w:val="0007376A"/>
    <w:rsid w:val="000A097A"/>
    <w:rsid w:val="000A2D56"/>
    <w:rsid w:val="000D6C66"/>
    <w:rsid w:val="000E6CD3"/>
    <w:rsid w:val="000F201B"/>
    <w:rsid w:val="0012422C"/>
    <w:rsid w:val="00170ACF"/>
    <w:rsid w:val="00180A54"/>
    <w:rsid w:val="001877BA"/>
    <w:rsid w:val="001A4DC4"/>
    <w:rsid w:val="002400D8"/>
    <w:rsid w:val="0027763F"/>
    <w:rsid w:val="002A1D52"/>
    <w:rsid w:val="002F06A2"/>
    <w:rsid w:val="00347A96"/>
    <w:rsid w:val="00373C9F"/>
    <w:rsid w:val="00377286"/>
    <w:rsid w:val="003A0BE1"/>
    <w:rsid w:val="003A2889"/>
    <w:rsid w:val="003B4991"/>
    <w:rsid w:val="003F36E2"/>
    <w:rsid w:val="0040366D"/>
    <w:rsid w:val="004144B2"/>
    <w:rsid w:val="004475DD"/>
    <w:rsid w:val="00447893"/>
    <w:rsid w:val="00453608"/>
    <w:rsid w:val="0046044F"/>
    <w:rsid w:val="0046585A"/>
    <w:rsid w:val="004705C0"/>
    <w:rsid w:val="00480939"/>
    <w:rsid w:val="004933EE"/>
    <w:rsid w:val="004C1A77"/>
    <w:rsid w:val="004C5EFB"/>
    <w:rsid w:val="004D077B"/>
    <w:rsid w:val="004E0065"/>
    <w:rsid w:val="004E7039"/>
    <w:rsid w:val="004F3AD5"/>
    <w:rsid w:val="004F3FA7"/>
    <w:rsid w:val="004F5F96"/>
    <w:rsid w:val="004F70B2"/>
    <w:rsid w:val="00507460"/>
    <w:rsid w:val="00515F35"/>
    <w:rsid w:val="00583357"/>
    <w:rsid w:val="005A6266"/>
    <w:rsid w:val="005A702F"/>
    <w:rsid w:val="005E0B53"/>
    <w:rsid w:val="005E796A"/>
    <w:rsid w:val="005F5EDC"/>
    <w:rsid w:val="00616615"/>
    <w:rsid w:val="006E3EF9"/>
    <w:rsid w:val="006F06D6"/>
    <w:rsid w:val="00702057"/>
    <w:rsid w:val="007043CE"/>
    <w:rsid w:val="00720D25"/>
    <w:rsid w:val="007507CC"/>
    <w:rsid w:val="00753273"/>
    <w:rsid w:val="007538C7"/>
    <w:rsid w:val="00783395"/>
    <w:rsid w:val="00783B47"/>
    <w:rsid w:val="007844E7"/>
    <w:rsid w:val="00792592"/>
    <w:rsid w:val="0079630B"/>
    <w:rsid w:val="007A5670"/>
    <w:rsid w:val="007B365A"/>
    <w:rsid w:val="007B630B"/>
    <w:rsid w:val="007F5718"/>
    <w:rsid w:val="0080072B"/>
    <w:rsid w:val="00804B39"/>
    <w:rsid w:val="00805C58"/>
    <w:rsid w:val="008171DC"/>
    <w:rsid w:val="00852FA7"/>
    <w:rsid w:val="008547A5"/>
    <w:rsid w:val="008619F1"/>
    <w:rsid w:val="00877F46"/>
    <w:rsid w:val="0088060F"/>
    <w:rsid w:val="008C465D"/>
    <w:rsid w:val="008E3249"/>
    <w:rsid w:val="008F08F1"/>
    <w:rsid w:val="009130B9"/>
    <w:rsid w:val="0091334F"/>
    <w:rsid w:val="00920694"/>
    <w:rsid w:val="00920FDD"/>
    <w:rsid w:val="009210A5"/>
    <w:rsid w:val="0092199A"/>
    <w:rsid w:val="009243FF"/>
    <w:rsid w:val="00955540"/>
    <w:rsid w:val="0096168C"/>
    <w:rsid w:val="00974011"/>
    <w:rsid w:val="009C40F6"/>
    <w:rsid w:val="009E065F"/>
    <w:rsid w:val="00A26CA8"/>
    <w:rsid w:val="00A31BEB"/>
    <w:rsid w:val="00A7530A"/>
    <w:rsid w:val="00A81496"/>
    <w:rsid w:val="00A9614E"/>
    <w:rsid w:val="00AA7A0E"/>
    <w:rsid w:val="00AB7F2E"/>
    <w:rsid w:val="00AE0235"/>
    <w:rsid w:val="00B2116A"/>
    <w:rsid w:val="00B4637F"/>
    <w:rsid w:val="00B5123B"/>
    <w:rsid w:val="00B57EB8"/>
    <w:rsid w:val="00B67CAE"/>
    <w:rsid w:val="00B9757D"/>
    <w:rsid w:val="00BA0D6B"/>
    <w:rsid w:val="00BE0F56"/>
    <w:rsid w:val="00BE1839"/>
    <w:rsid w:val="00C2351A"/>
    <w:rsid w:val="00C35194"/>
    <w:rsid w:val="00C35916"/>
    <w:rsid w:val="00C67BAE"/>
    <w:rsid w:val="00CA14B8"/>
    <w:rsid w:val="00CC57EB"/>
    <w:rsid w:val="00CE13B7"/>
    <w:rsid w:val="00CF6DD5"/>
    <w:rsid w:val="00CF794E"/>
    <w:rsid w:val="00D16122"/>
    <w:rsid w:val="00D40C59"/>
    <w:rsid w:val="00D60053"/>
    <w:rsid w:val="00D940AC"/>
    <w:rsid w:val="00DA3E8F"/>
    <w:rsid w:val="00DD7F71"/>
    <w:rsid w:val="00E024A6"/>
    <w:rsid w:val="00E12EC0"/>
    <w:rsid w:val="00E20882"/>
    <w:rsid w:val="00E368AF"/>
    <w:rsid w:val="00E43B33"/>
    <w:rsid w:val="00E559EF"/>
    <w:rsid w:val="00E74F77"/>
    <w:rsid w:val="00E76589"/>
    <w:rsid w:val="00E81952"/>
    <w:rsid w:val="00E827DE"/>
    <w:rsid w:val="00EC30A1"/>
    <w:rsid w:val="00EE3E42"/>
    <w:rsid w:val="00EF013B"/>
    <w:rsid w:val="00EF1DFC"/>
    <w:rsid w:val="00EF4FD6"/>
    <w:rsid w:val="00EF6014"/>
    <w:rsid w:val="00F33970"/>
    <w:rsid w:val="00F34ACC"/>
    <w:rsid w:val="00F424F5"/>
    <w:rsid w:val="00F57C67"/>
    <w:rsid w:val="00FA265E"/>
    <w:rsid w:val="00FA6FCB"/>
    <w:rsid w:val="00FB1CEC"/>
    <w:rsid w:val="00FD735F"/>
    <w:rsid w:val="00FF16EF"/>
    <w:rsid w:val="00FF4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0B395"/>
  <w15:chartTrackingRefBased/>
  <w15:docId w15:val="{4A2CC08C-570B-47A9-850D-B228F7C47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55540"/>
    <w:pPr>
      <w:widowControl w:val="0"/>
      <w:autoSpaceDE w:val="0"/>
      <w:autoSpaceDN w:val="0"/>
      <w:adjustRightInd w:val="0"/>
    </w:pPr>
  </w:style>
  <w:style w:type="paragraph" w:styleId="1">
    <w:name w:val="heading 1"/>
    <w:basedOn w:val="a0"/>
    <w:next w:val="a0"/>
    <w:qFormat/>
    <w:pPr>
      <w:keepNext/>
      <w:widowControl/>
      <w:autoSpaceDE/>
      <w:autoSpaceDN/>
      <w:adjustRightInd/>
      <w:jc w:val="both"/>
      <w:outlineLvl w:val="0"/>
    </w:pPr>
    <w:rPr>
      <w:sz w:val="28"/>
    </w:rPr>
  </w:style>
  <w:style w:type="paragraph" w:styleId="2">
    <w:name w:val="heading 2"/>
    <w:basedOn w:val="a0"/>
    <w:next w:val="a0"/>
    <w:qFormat/>
    <w:pPr>
      <w:keepNext/>
      <w:widowControl/>
      <w:autoSpaceDE/>
      <w:autoSpaceDN/>
      <w:adjustRightInd/>
      <w:jc w:val="both"/>
      <w:outlineLvl w:val="1"/>
    </w:pPr>
    <w:rPr>
      <w:b/>
      <w:spacing w:val="80"/>
      <w:sz w:val="28"/>
    </w:rPr>
  </w:style>
  <w:style w:type="paragraph" w:styleId="3">
    <w:name w:val="heading 3"/>
    <w:basedOn w:val="a0"/>
    <w:next w:val="a0"/>
    <w:qFormat/>
    <w:pPr>
      <w:keepNext/>
      <w:spacing w:before="240" w:after="60"/>
      <w:outlineLvl w:val="2"/>
    </w:pPr>
    <w:rPr>
      <w:rFonts w:ascii="Arial" w:hAnsi="Arial" w:cs="Arial"/>
      <w:b/>
      <w:bCs/>
      <w:sz w:val="26"/>
      <w:szCs w:val="26"/>
    </w:rPr>
  </w:style>
  <w:style w:type="paragraph" w:styleId="4">
    <w:name w:val="heading 4"/>
    <w:basedOn w:val="a0"/>
    <w:next w:val="a0"/>
    <w:qFormat/>
    <w:pPr>
      <w:keepNext/>
      <w:widowControl/>
      <w:autoSpaceDE/>
      <w:autoSpaceDN/>
      <w:adjustRightInd/>
      <w:jc w:val="center"/>
      <w:outlineLvl w:val="3"/>
    </w:pPr>
    <w:rPr>
      <w:sz w:val="24"/>
    </w:rPr>
  </w:style>
  <w:style w:type="paragraph" w:styleId="5">
    <w:name w:val="heading 5"/>
    <w:basedOn w:val="a0"/>
    <w:next w:val="a0"/>
    <w:qFormat/>
    <w:pPr>
      <w:keepNext/>
      <w:widowControl/>
      <w:autoSpaceDE/>
      <w:autoSpaceDN/>
      <w:adjustRightInd/>
      <w:jc w:val="center"/>
      <w:outlineLvl w:val="4"/>
    </w:pPr>
    <w:rPr>
      <w:b/>
      <w:sz w:val="24"/>
    </w:rPr>
  </w:style>
  <w:style w:type="paragraph" w:styleId="6">
    <w:name w:val="heading 6"/>
    <w:basedOn w:val="a0"/>
    <w:next w:val="a0"/>
    <w:qFormat/>
    <w:pPr>
      <w:keepNext/>
      <w:widowControl/>
      <w:overflowPunct w:val="0"/>
      <w:textAlignment w:val="baseline"/>
      <w:outlineLvl w:val="5"/>
    </w:pPr>
    <w:rPr>
      <w:b/>
      <w:bCs/>
      <w:sz w:val="24"/>
    </w:rPr>
  </w:style>
  <w:style w:type="paragraph" w:styleId="7">
    <w:name w:val="heading 7"/>
    <w:basedOn w:val="a0"/>
    <w:next w:val="a0"/>
    <w:qFormat/>
    <w:pPr>
      <w:keepNext/>
      <w:widowControl/>
      <w:overflowPunct w:val="0"/>
      <w:textAlignment w:val="baseline"/>
      <w:outlineLvl w:val="6"/>
    </w:pPr>
    <w:rPr>
      <w:b/>
      <w:bCs/>
      <w:sz w:val="28"/>
    </w:rPr>
  </w:style>
  <w:style w:type="paragraph" w:styleId="8">
    <w:name w:val="heading 8"/>
    <w:basedOn w:val="a0"/>
    <w:next w:val="a0"/>
    <w:qFormat/>
    <w:pPr>
      <w:keepNext/>
      <w:widowControl/>
      <w:overflowPunct w:val="0"/>
      <w:textAlignment w:val="baseline"/>
      <w:outlineLvl w:val="7"/>
    </w:pPr>
    <w:rPr>
      <w:b/>
      <w:bCs/>
      <w:sz w:val="40"/>
    </w:rPr>
  </w:style>
  <w:style w:type="paragraph" w:styleId="9">
    <w:name w:val="heading 9"/>
    <w:basedOn w:val="a0"/>
    <w:next w:val="a0"/>
    <w:qFormat/>
    <w:pPr>
      <w:keepNext/>
      <w:widowControl/>
      <w:overflowPunct w:val="0"/>
      <w:textAlignment w:val="baseline"/>
      <w:outlineLvl w:val="8"/>
    </w:pPr>
    <w:rPr>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unhideWhenUsed/>
    <w:rsid w:val="000407CC"/>
    <w:rPr>
      <w:rFonts w:ascii="Segoe UI" w:hAnsi="Segoe UI" w:cs="Segoe UI"/>
      <w:sz w:val="18"/>
      <w:szCs w:val="18"/>
    </w:rPr>
  </w:style>
  <w:style w:type="paragraph" w:customStyle="1" w:styleId="a6">
    <w:name w:val="Прижатый влево"/>
    <w:basedOn w:val="a0"/>
    <w:next w:val="a0"/>
    <w:pPr>
      <w:widowControl/>
    </w:pPr>
    <w:rPr>
      <w:rFonts w:ascii="Arial" w:hAnsi="Arial"/>
    </w:rPr>
  </w:style>
  <w:style w:type="paragraph" w:styleId="a7">
    <w:name w:val="Body Text Indent"/>
    <w:basedOn w:val="a0"/>
    <w:semiHidden/>
    <w:pPr>
      <w:widowControl/>
      <w:autoSpaceDE/>
      <w:autoSpaceDN/>
      <w:adjustRightInd/>
      <w:ind w:firstLine="851"/>
      <w:jc w:val="both"/>
    </w:pPr>
    <w:rPr>
      <w:sz w:val="28"/>
    </w:rPr>
  </w:style>
  <w:style w:type="paragraph" w:customStyle="1" w:styleId="21">
    <w:name w:val="Основной текст 21"/>
    <w:basedOn w:val="a0"/>
    <w:pPr>
      <w:widowControl/>
      <w:overflowPunct w:val="0"/>
      <w:ind w:firstLine="709"/>
      <w:jc w:val="both"/>
      <w:textAlignment w:val="baseline"/>
    </w:pPr>
    <w:rPr>
      <w:sz w:val="28"/>
      <w:lang w:val="en-US"/>
    </w:rPr>
  </w:style>
  <w:style w:type="paragraph" w:customStyle="1" w:styleId="210">
    <w:name w:val="Основной текст с отступом 21"/>
    <w:basedOn w:val="a0"/>
    <w:pPr>
      <w:widowControl/>
      <w:overflowPunct w:val="0"/>
      <w:ind w:firstLine="680"/>
      <w:jc w:val="both"/>
      <w:textAlignment w:val="baseline"/>
    </w:pPr>
    <w:rPr>
      <w:sz w:val="28"/>
      <w:lang w:val="en-US"/>
    </w:rPr>
  </w:style>
  <w:style w:type="paragraph" w:styleId="a8">
    <w:name w:val="Body Text"/>
    <w:basedOn w:val="a0"/>
    <w:semiHidden/>
    <w:pPr>
      <w:widowControl/>
      <w:overflowPunct w:val="0"/>
      <w:textAlignment w:val="baseline"/>
    </w:pPr>
    <w:rPr>
      <w:sz w:val="28"/>
    </w:rPr>
  </w:style>
  <w:style w:type="paragraph" w:styleId="20">
    <w:name w:val="Body Text 2"/>
    <w:basedOn w:val="a0"/>
    <w:semiHidden/>
    <w:pPr>
      <w:widowControl/>
      <w:overflowPunct w:val="0"/>
      <w:textAlignment w:val="baseline"/>
    </w:pPr>
    <w:rPr>
      <w:b/>
      <w:bCs/>
      <w:sz w:val="28"/>
    </w:rPr>
  </w:style>
  <w:style w:type="paragraph" w:styleId="22">
    <w:name w:val="Body Text Indent 2"/>
    <w:basedOn w:val="a0"/>
    <w:semiHidden/>
    <w:pPr>
      <w:widowControl/>
      <w:overflowPunct w:val="0"/>
      <w:ind w:firstLine="720"/>
      <w:textAlignment w:val="baseline"/>
    </w:pPr>
    <w:rPr>
      <w:b/>
      <w:bCs/>
      <w:sz w:val="44"/>
    </w:rPr>
  </w:style>
  <w:style w:type="paragraph" w:styleId="30">
    <w:name w:val="Body Text Indent 3"/>
    <w:basedOn w:val="a0"/>
    <w:semiHidden/>
    <w:pPr>
      <w:widowControl/>
      <w:overflowPunct w:val="0"/>
      <w:ind w:firstLine="720"/>
      <w:jc w:val="both"/>
      <w:textAlignment w:val="baseline"/>
    </w:pPr>
    <w:rPr>
      <w:b/>
      <w:bCs/>
      <w:sz w:val="44"/>
    </w:rPr>
  </w:style>
  <w:style w:type="paragraph" w:styleId="a9">
    <w:name w:val="header"/>
    <w:basedOn w:val="a0"/>
    <w:semiHidden/>
    <w:pPr>
      <w:widowControl/>
      <w:tabs>
        <w:tab w:val="center" w:pos="4677"/>
        <w:tab w:val="right" w:pos="9355"/>
      </w:tabs>
      <w:overflowPunct w:val="0"/>
      <w:textAlignment w:val="baseline"/>
    </w:pPr>
  </w:style>
  <w:style w:type="character" w:styleId="aa">
    <w:name w:val="page number"/>
    <w:basedOn w:val="a1"/>
    <w:semiHidden/>
    <w:rPr>
      <w:rFonts w:ascii="Verdana" w:hAnsi="Verdana"/>
      <w:lang w:val="en-US" w:eastAsia="en-US" w:bidi="ar-SA"/>
    </w:rPr>
  </w:style>
  <w:style w:type="character" w:customStyle="1" w:styleId="ab">
    <w:name w:val="Гипертекстовая ссылка"/>
    <w:uiPriority w:val="99"/>
    <w:rPr>
      <w:rFonts w:ascii="Verdana" w:hAnsi="Verdana"/>
      <w:color w:val="008000"/>
      <w:sz w:val="20"/>
      <w:szCs w:val="20"/>
      <w:u w:val="single"/>
      <w:lang w:val="en-US" w:eastAsia="en-US" w:bidi="ar-SA"/>
    </w:rPr>
  </w:style>
  <w:style w:type="paragraph" w:styleId="ac">
    <w:name w:val="footer"/>
    <w:basedOn w:val="a0"/>
    <w:semiHidden/>
    <w:pPr>
      <w:widowControl/>
      <w:tabs>
        <w:tab w:val="center" w:pos="4677"/>
        <w:tab w:val="right" w:pos="9355"/>
      </w:tabs>
      <w:overflowPunct w:val="0"/>
      <w:textAlignment w:val="baseline"/>
    </w:pPr>
  </w:style>
  <w:style w:type="character" w:styleId="ad">
    <w:name w:val="Hyperlink"/>
    <w:semiHidden/>
    <w:rPr>
      <w:rFonts w:ascii="Verdana" w:hAnsi="Verdana"/>
      <w:color w:val="0000FF"/>
      <w:u w:val="single"/>
      <w:lang w:val="en-US" w:eastAsia="en-US" w:bidi="ar-SA"/>
    </w:rPr>
  </w:style>
  <w:style w:type="paragraph" w:styleId="ae">
    <w:name w:val="footnote text"/>
    <w:basedOn w:val="a0"/>
    <w:semiHidden/>
  </w:style>
  <w:style w:type="character" w:styleId="af">
    <w:name w:val="footnote reference"/>
    <w:semiHidden/>
    <w:rPr>
      <w:rFonts w:ascii="Verdana" w:hAnsi="Verdana"/>
      <w:vertAlign w:val="superscript"/>
      <w:lang w:val="en-US" w:eastAsia="en-US" w:bidi="ar-SA"/>
    </w:rPr>
  </w:style>
  <w:style w:type="paragraph" w:styleId="af0">
    <w:name w:val="Normal (Web)"/>
    <w:basedOn w:val="a0"/>
    <w:uiPriority w:val="99"/>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1"/>
    <w:rPr>
      <w:rFonts w:ascii="Verdana" w:hAnsi="Verdana"/>
      <w:lang w:val="en-US" w:eastAsia="en-US" w:bidi="ar-SA"/>
    </w:rPr>
  </w:style>
  <w:style w:type="paragraph" w:customStyle="1" w:styleId="Style1">
    <w:name w:val="Style1"/>
    <w:basedOn w:val="a0"/>
    <w:pPr>
      <w:spacing w:line="271" w:lineRule="exact"/>
      <w:ind w:firstLine="2654"/>
    </w:pPr>
    <w:rPr>
      <w:sz w:val="24"/>
      <w:szCs w:val="24"/>
    </w:rPr>
  </w:style>
  <w:style w:type="character" w:customStyle="1" w:styleId="FontStyle12">
    <w:name w:val="Font Style12"/>
    <w:rPr>
      <w:rFonts w:ascii="Times New Roman" w:hAnsi="Times New Roman" w:cs="Times New Roman"/>
      <w:sz w:val="22"/>
      <w:szCs w:val="22"/>
      <w:lang w:val="en-US" w:eastAsia="en-US" w:bidi="ar-SA"/>
    </w:rPr>
  </w:style>
  <w:style w:type="paragraph" w:customStyle="1" w:styleId="ConsPlusTitle">
    <w:name w:val="ConsPlusTitle"/>
    <w:pPr>
      <w:widowControl w:val="0"/>
      <w:autoSpaceDE w:val="0"/>
      <w:autoSpaceDN w:val="0"/>
      <w:adjustRightInd w:val="0"/>
    </w:pPr>
    <w:rPr>
      <w:b/>
      <w:bCs/>
      <w:sz w:val="24"/>
      <w:szCs w:val="24"/>
    </w:rPr>
  </w:style>
  <w:style w:type="paragraph" w:customStyle="1" w:styleId="Style2">
    <w:name w:val="Style2"/>
    <w:basedOn w:val="a0"/>
    <w:rPr>
      <w:sz w:val="24"/>
      <w:szCs w:val="24"/>
    </w:rPr>
  </w:style>
  <w:style w:type="paragraph" w:customStyle="1" w:styleId="Style3">
    <w:name w:val="Style3"/>
    <w:basedOn w:val="a0"/>
    <w:pPr>
      <w:spacing w:line="278" w:lineRule="exact"/>
      <w:jc w:val="center"/>
    </w:pPr>
    <w:rPr>
      <w:sz w:val="24"/>
      <w:szCs w:val="24"/>
    </w:rPr>
  </w:style>
  <w:style w:type="paragraph" w:customStyle="1" w:styleId="Style5">
    <w:name w:val="Style5"/>
    <w:basedOn w:val="a0"/>
    <w:pPr>
      <w:spacing w:line="274" w:lineRule="exact"/>
      <w:jc w:val="both"/>
    </w:pPr>
    <w:rPr>
      <w:sz w:val="24"/>
      <w:szCs w:val="24"/>
    </w:rPr>
  </w:style>
  <w:style w:type="paragraph" w:customStyle="1" w:styleId="Style6">
    <w:name w:val="Style6"/>
    <w:basedOn w:val="a0"/>
    <w:pPr>
      <w:spacing w:line="274" w:lineRule="exact"/>
      <w:ind w:firstLine="533"/>
      <w:jc w:val="both"/>
    </w:pPr>
    <w:rPr>
      <w:sz w:val="24"/>
      <w:szCs w:val="24"/>
    </w:rPr>
  </w:style>
  <w:style w:type="paragraph" w:customStyle="1" w:styleId="Style7">
    <w:name w:val="Style7"/>
    <w:basedOn w:val="a0"/>
    <w:pPr>
      <w:spacing w:line="274" w:lineRule="exact"/>
      <w:ind w:firstLine="926"/>
      <w:jc w:val="both"/>
    </w:pPr>
    <w:rPr>
      <w:sz w:val="24"/>
      <w:szCs w:val="24"/>
    </w:rPr>
  </w:style>
  <w:style w:type="paragraph" w:customStyle="1" w:styleId="Style9">
    <w:name w:val="Style9"/>
    <w:basedOn w:val="a0"/>
    <w:pPr>
      <w:spacing w:line="274" w:lineRule="exact"/>
      <w:ind w:firstLine="528"/>
      <w:jc w:val="both"/>
    </w:pPr>
    <w:rPr>
      <w:sz w:val="24"/>
      <w:szCs w:val="24"/>
    </w:rPr>
  </w:style>
  <w:style w:type="character" w:customStyle="1" w:styleId="FontStyle13">
    <w:name w:val="Font Style13"/>
    <w:rPr>
      <w:rFonts w:ascii="Arial" w:hAnsi="Arial" w:cs="Arial"/>
      <w:b/>
      <w:bCs/>
      <w:sz w:val="24"/>
      <w:szCs w:val="24"/>
      <w:lang w:val="en-US" w:eastAsia="en-US" w:bidi="ar-SA"/>
    </w:rPr>
  </w:style>
  <w:style w:type="character" w:customStyle="1" w:styleId="FontStyle14">
    <w:name w:val="Font Style14"/>
    <w:rPr>
      <w:rFonts w:ascii="Arial" w:hAnsi="Arial" w:cs="Arial"/>
      <w:sz w:val="24"/>
      <w:szCs w:val="24"/>
      <w:lang w:val="en-US" w:eastAsia="en-US" w:bidi="ar-SA"/>
    </w:rPr>
  </w:style>
  <w:style w:type="character" w:customStyle="1" w:styleId="FontStyle17">
    <w:name w:val="Font Style17"/>
    <w:rPr>
      <w:rFonts w:ascii="Arial" w:hAnsi="Arial" w:cs="Arial"/>
      <w:b/>
      <w:bCs/>
      <w:spacing w:val="-10"/>
      <w:sz w:val="22"/>
      <w:szCs w:val="22"/>
      <w:lang w:val="en-US" w:eastAsia="en-US" w:bidi="ar-SA"/>
    </w:rPr>
  </w:style>
  <w:style w:type="paragraph" w:styleId="af1">
    <w:name w:val="Title"/>
    <w:basedOn w:val="a0"/>
    <w:qFormat/>
    <w:pPr>
      <w:widowControl/>
      <w:autoSpaceDE/>
      <w:autoSpaceDN/>
      <w:adjustRightInd/>
      <w:jc w:val="center"/>
    </w:pPr>
    <w:rPr>
      <w:sz w:val="28"/>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f2">
    <w:name w:val="List Paragraph"/>
    <w:basedOn w:val="a0"/>
    <w:qFormat/>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a">
    <w:name w:val="Знак"/>
    <w:basedOn w:val="a0"/>
    <w:semiHidden/>
    <w:pPr>
      <w:widowControl/>
      <w:numPr>
        <w:numId w:val="4"/>
      </w:numPr>
      <w:autoSpaceDE/>
      <w:autoSpaceDN/>
      <w:adjustRightInd/>
      <w:spacing w:before="120" w:after="160" w:line="240" w:lineRule="exact"/>
      <w:jc w:val="both"/>
    </w:pPr>
    <w:rPr>
      <w:rFonts w:ascii="Verdana" w:hAnsi="Verdana"/>
      <w:lang w:val="en-US" w:eastAsia="en-US"/>
    </w:rPr>
  </w:style>
  <w:style w:type="paragraph" w:customStyle="1" w:styleId="p4">
    <w:name w:val="p4"/>
    <w:basedOn w:val="a0"/>
    <w:pPr>
      <w:widowControl/>
      <w:autoSpaceDE/>
      <w:autoSpaceDN/>
      <w:adjustRightInd/>
      <w:spacing w:before="100" w:beforeAutospacing="1" w:after="100" w:afterAutospacing="1"/>
    </w:pPr>
    <w:rPr>
      <w:sz w:val="24"/>
      <w:szCs w:val="24"/>
    </w:rPr>
  </w:style>
  <w:style w:type="paragraph" w:customStyle="1" w:styleId="p5">
    <w:name w:val="p5"/>
    <w:basedOn w:val="a0"/>
    <w:pPr>
      <w:widowControl/>
      <w:autoSpaceDE/>
      <w:autoSpaceDN/>
      <w:adjustRightInd/>
      <w:spacing w:before="100" w:beforeAutospacing="1" w:after="100" w:afterAutospacing="1"/>
    </w:pPr>
    <w:rPr>
      <w:sz w:val="24"/>
      <w:szCs w:val="24"/>
    </w:rPr>
  </w:style>
  <w:style w:type="paragraph" w:customStyle="1" w:styleId="p6">
    <w:name w:val="p6"/>
    <w:basedOn w:val="a0"/>
    <w:pPr>
      <w:widowControl/>
      <w:autoSpaceDE/>
      <w:autoSpaceDN/>
      <w:adjustRightInd/>
      <w:spacing w:before="100" w:beforeAutospacing="1" w:after="100" w:afterAutospacing="1"/>
    </w:pPr>
    <w:rPr>
      <w:sz w:val="24"/>
      <w:szCs w:val="24"/>
    </w:rPr>
  </w:style>
  <w:style w:type="character" w:customStyle="1" w:styleId="s1">
    <w:name w:val="s1"/>
    <w:basedOn w:val="a1"/>
    <w:rPr>
      <w:rFonts w:ascii="Verdana" w:hAnsi="Verdana"/>
      <w:lang w:val="en-US" w:eastAsia="en-US" w:bidi="ar-SA"/>
    </w:rPr>
  </w:style>
  <w:style w:type="paragraph" w:customStyle="1" w:styleId="p10">
    <w:name w:val="p10"/>
    <w:basedOn w:val="a0"/>
    <w:pPr>
      <w:widowControl/>
      <w:autoSpaceDE/>
      <w:autoSpaceDN/>
      <w:adjustRightInd/>
      <w:spacing w:before="100" w:beforeAutospacing="1" w:after="100" w:afterAutospacing="1"/>
    </w:pPr>
    <w:rPr>
      <w:sz w:val="24"/>
      <w:szCs w:val="24"/>
    </w:rPr>
  </w:style>
  <w:style w:type="character" w:customStyle="1" w:styleId="s3">
    <w:name w:val="s3"/>
    <w:basedOn w:val="a1"/>
    <w:rPr>
      <w:rFonts w:ascii="Verdana" w:hAnsi="Verdana"/>
      <w:lang w:val="en-US" w:eastAsia="en-US" w:bidi="ar-SA"/>
    </w:rPr>
  </w:style>
  <w:style w:type="paragraph" w:customStyle="1" w:styleId="p12">
    <w:name w:val="p12"/>
    <w:basedOn w:val="a0"/>
    <w:pPr>
      <w:widowControl/>
      <w:autoSpaceDE/>
      <w:autoSpaceDN/>
      <w:adjustRightInd/>
      <w:spacing w:before="100" w:beforeAutospacing="1" w:after="100" w:afterAutospacing="1"/>
    </w:pPr>
    <w:rPr>
      <w:sz w:val="24"/>
      <w:szCs w:val="24"/>
    </w:rPr>
  </w:style>
  <w:style w:type="paragraph" w:customStyle="1" w:styleId="p13">
    <w:name w:val="p13"/>
    <w:basedOn w:val="a0"/>
    <w:pPr>
      <w:widowControl/>
      <w:autoSpaceDE/>
      <w:autoSpaceDN/>
      <w:adjustRightInd/>
      <w:spacing w:before="100" w:beforeAutospacing="1" w:after="100" w:afterAutospacing="1"/>
    </w:pPr>
    <w:rPr>
      <w:sz w:val="24"/>
      <w:szCs w:val="24"/>
    </w:rPr>
  </w:style>
  <w:style w:type="paragraph" w:customStyle="1" w:styleId="10">
    <w:name w:val="Абзац списка1"/>
    <w:basedOn w:val="a0"/>
    <w:pPr>
      <w:suppressAutoHyphens/>
      <w:autoSpaceDN/>
      <w:adjustRightInd/>
    </w:pPr>
    <w:rPr>
      <w:lang w:eastAsia="ar-SA"/>
    </w:rPr>
  </w:style>
  <w:style w:type="character" w:customStyle="1" w:styleId="a5">
    <w:name w:val="Текст выноски Знак"/>
    <w:link w:val="a4"/>
    <w:uiPriority w:val="99"/>
    <w:semiHidden/>
    <w:rsid w:val="000407CC"/>
    <w:rPr>
      <w:rFonts w:ascii="Segoe UI" w:hAnsi="Segoe UI" w:cs="Segoe UI"/>
      <w:sz w:val="18"/>
      <w:szCs w:val="18"/>
      <w:lang w:val="en-US" w:eastAsia="en-US" w:bidi="ar-SA"/>
    </w:rPr>
  </w:style>
  <w:style w:type="paragraph" w:styleId="af3">
    <w:name w:val="No Spacing"/>
    <w:uiPriority w:val="1"/>
    <w:qFormat/>
    <w:rsid w:val="00CF794E"/>
    <w:rPr>
      <w:rFonts w:ascii="Calibri" w:eastAsia="Calibri" w:hAnsi="Calibri"/>
      <w:sz w:val="22"/>
      <w:szCs w:val="22"/>
      <w:lang w:eastAsia="en-US"/>
    </w:rPr>
  </w:style>
  <w:style w:type="paragraph" w:customStyle="1" w:styleId="af4">
    <w:name w:val="Комментарий"/>
    <w:basedOn w:val="a0"/>
    <w:next w:val="a0"/>
    <w:uiPriority w:val="99"/>
    <w:rsid w:val="00B9757D"/>
    <w:pPr>
      <w:spacing w:before="75"/>
      <w:ind w:left="170"/>
      <w:jc w:val="both"/>
    </w:pPr>
    <w:rPr>
      <w:rFonts w:ascii="Times New Roman CYR" w:eastAsiaTheme="minorEastAsia" w:hAnsi="Times New Roman CYR" w:cs="Times New Roman CYR"/>
      <w:color w:val="353842"/>
      <w:sz w:val="24"/>
      <w:szCs w:val="24"/>
    </w:rPr>
  </w:style>
  <w:style w:type="paragraph" w:customStyle="1" w:styleId="af5">
    <w:name w:val="Информация о версии"/>
    <w:basedOn w:val="af4"/>
    <w:next w:val="a0"/>
    <w:uiPriority w:val="99"/>
    <w:rsid w:val="00B975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962477">
      <w:bodyDiv w:val="1"/>
      <w:marLeft w:val="0"/>
      <w:marRight w:val="0"/>
      <w:marTop w:val="0"/>
      <w:marBottom w:val="0"/>
      <w:divBdr>
        <w:top w:val="none" w:sz="0" w:space="0" w:color="auto"/>
        <w:left w:val="none" w:sz="0" w:space="0" w:color="auto"/>
        <w:bottom w:val="none" w:sz="0" w:space="0" w:color="auto"/>
        <w:right w:val="none" w:sz="0" w:space="0" w:color="auto"/>
      </w:divBdr>
    </w:div>
    <w:div w:id="399987203">
      <w:bodyDiv w:val="1"/>
      <w:marLeft w:val="0"/>
      <w:marRight w:val="0"/>
      <w:marTop w:val="0"/>
      <w:marBottom w:val="0"/>
      <w:divBdr>
        <w:top w:val="none" w:sz="0" w:space="0" w:color="auto"/>
        <w:left w:val="none" w:sz="0" w:space="0" w:color="auto"/>
        <w:bottom w:val="none" w:sz="0" w:space="0" w:color="auto"/>
        <w:right w:val="none" w:sz="0" w:space="0" w:color="auto"/>
      </w:divBdr>
    </w:div>
    <w:div w:id="918906481">
      <w:bodyDiv w:val="1"/>
      <w:marLeft w:val="0"/>
      <w:marRight w:val="0"/>
      <w:marTop w:val="0"/>
      <w:marBottom w:val="0"/>
      <w:divBdr>
        <w:top w:val="none" w:sz="0" w:space="0" w:color="auto"/>
        <w:left w:val="none" w:sz="0" w:space="0" w:color="auto"/>
        <w:bottom w:val="none" w:sz="0" w:space="0" w:color="auto"/>
        <w:right w:val="none" w:sz="0" w:space="0" w:color="auto"/>
      </w:divBdr>
    </w:div>
    <w:div w:id="1207714426">
      <w:bodyDiv w:val="1"/>
      <w:marLeft w:val="0"/>
      <w:marRight w:val="0"/>
      <w:marTop w:val="0"/>
      <w:marBottom w:val="0"/>
      <w:divBdr>
        <w:top w:val="none" w:sz="0" w:space="0" w:color="auto"/>
        <w:left w:val="none" w:sz="0" w:space="0" w:color="auto"/>
        <w:bottom w:val="none" w:sz="0" w:space="0" w:color="auto"/>
        <w:right w:val="none" w:sz="0" w:space="0" w:color="auto"/>
      </w:divBdr>
    </w:div>
    <w:div w:id="1662194426">
      <w:bodyDiv w:val="1"/>
      <w:marLeft w:val="0"/>
      <w:marRight w:val="0"/>
      <w:marTop w:val="0"/>
      <w:marBottom w:val="0"/>
      <w:divBdr>
        <w:top w:val="none" w:sz="0" w:space="0" w:color="auto"/>
        <w:left w:val="none" w:sz="0" w:space="0" w:color="auto"/>
        <w:bottom w:val="none" w:sz="0" w:space="0" w:color="auto"/>
        <w:right w:val="none" w:sz="0" w:space="0" w:color="auto"/>
      </w:divBdr>
    </w:div>
    <w:div w:id="1857697721">
      <w:bodyDiv w:val="1"/>
      <w:marLeft w:val="0"/>
      <w:marRight w:val="0"/>
      <w:marTop w:val="0"/>
      <w:marBottom w:val="0"/>
      <w:divBdr>
        <w:top w:val="none" w:sz="0" w:space="0" w:color="auto"/>
        <w:left w:val="none" w:sz="0" w:space="0" w:color="auto"/>
        <w:bottom w:val="none" w:sz="0" w:space="0" w:color="auto"/>
        <w:right w:val="none" w:sz="0" w:space="0" w:color="auto"/>
      </w:divBdr>
    </w:div>
    <w:div w:id="1915120520">
      <w:bodyDiv w:val="1"/>
      <w:marLeft w:val="0"/>
      <w:marRight w:val="0"/>
      <w:marTop w:val="0"/>
      <w:marBottom w:val="0"/>
      <w:divBdr>
        <w:top w:val="none" w:sz="0" w:space="0" w:color="auto"/>
        <w:left w:val="none" w:sz="0" w:space="0" w:color="auto"/>
        <w:bottom w:val="none" w:sz="0" w:space="0" w:color="auto"/>
        <w:right w:val="none" w:sz="0" w:space="0" w:color="auto"/>
      </w:divBdr>
    </w:div>
    <w:div w:id="2078353482">
      <w:bodyDiv w:val="1"/>
      <w:marLeft w:val="0"/>
      <w:marRight w:val="0"/>
      <w:marTop w:val="0"/>
      <w:marBottom w:val="0"/>
      <w:divBdr>
        <w:top w:val="none" w:sz="0" w:space="0" w:color="auto"/>
        <w:left w:val="none" w:sz="0" w:space="0" w:color="auto"/>
        <w:bottom w:val="none" w:sz="0" w:space="0" w:color="auto"/>
        <w:right w:val="none" w:sz="0" w:space="0" w:color="auto"/>
      </w:divBdr>
    </w:div>
    <w:div w:id="214434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EB9F-E543-42B5-89DE-0C7F5098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4431</Words>
  <Characters>25260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Приложение № 3</vt:lpstr>
    </vt:vector>
  </TitlesOfParts>
  <Company>admin</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dc:title>
  <dc:subject/>
  <dc:creator>user</dc:creator>
  <cp:keywords/>
  <cp:lastModifiedBy>Gigdbyte</cp:lastModifiedBy>
  <cp:revision>5</cp:revision>
  <cp:lastPrinted>2018-03-01T12:13:00Z</cp:lastPrinted>
  <dcterms:created xsi:type="dcterms:W3CDTF">2025-07-15T13:47:00Z</dcterms:created>
  <dcterms:modified xsi:type="dcterms:W3CDTF">2025-12-27T08:17:00Z</dcterms:modified>
</cp:coreProperties>
</file>