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651" w:rsidRPr="00714651" w:rsidRDefault="00714651" w:rsidP="00714651">
      <w:pPr>
        <w:pStyle w:val="ae"/>
        <w:widowControl w:val="0"/>
        <w:suppressAutoHyphens w:val="0"/>
        <w:spacing w:after="0" w:line="240" w:lineRule="auto"/>
        <w:jc w:val="center"/>
        <w:rPr>
          <w:b/>
          <w:bCs/>
          <w:color w:val="000000"/>
          <w:sz w:val="24"/>
          <w:szCs w:val="24"/>
          <w:lang w:eastAsia="zh-CN"/>
        </w:rPr>
      </w:pPr>
      <w:r>
        <w:rPr>
          <w:b/>
          <w:noProof/>
          <w:sz w:val="28"/>
          <w:szCs w:val="28"/>
        </w:rPr>
        <w:t xml:space="preserve"> </w:t>
      </w:r>
      <w:r w:rsidRPr="00714651">
        <w:rPr>
          <w:b/>
          <w:noProof/>
          <w:color w:val="000000"/>
          <w:sz w:val="24"/>
          <w:szCs w:val="24"/>
          <w:lang w:eastAsia="ru-RU"/>
        </w:rPr>
        <w:drawing>
          <wp:inline distT="0" distB="0" distL="0" distR="0">
            <wp:extent cx="590550" cy="609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0550" cy="609600"/>
                    </a:xfrm>
                    <a:prstGeom prst="rect">
                      <a:avLst/>
                    </a:prstGeom>
                    <a:noFill/>
                    <a:ln>
                      <a:noFill/>
                    </a:ln>
                  </pic:spPr>
                </pic:pic>
              </a:graphicData>
            </a:graphic>
          </wp:inline>
        </w:drawing>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bCs/>
          <w:color w:val="000000"/>
          <w:sz w:val="28"/>
          <w:szCs w:val="28"/>
          <w:lang w:eastAsia="zh-CN"/>
        </w:rPr>
        <w:t>Республика Крым</w:t>
      </w:r>
    </w:p>
    <w:p w:rsidR="00714651" w:rsidRPr="00714651" w:rsidRDefault="00714651" w:rsidP="00714651">
      <w:pPr>
        <w:widowControl w:val="0"/>
        <w:numPr>
          <w:ilvl w:val="0"/>
          <w:numId w:val="1"/>
        </w:numPr>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color w:val="000000"/>
          <w:sz w:val="28"/>
          <w:szCs w:val="28"/>
          <w:lang w:eastAsia="zh-CN"/>
        </w:rPr>
        <w:t>Чапаевский сельский совет</w:t>
      </w:r>
    </w:p>
    <w:p w:rsidR="00714651" w:rsidRPr="00714651" w:rsidRDefault="00714651" w:rsidP="00714651">
      <w:pPr>
        <w:widowControl w:val="0"/>
        <w:numPr>
          <w:ilvl w:val="0"/>
          <w:numId w:val="1"/>
        </w:numPr>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color w:val="000000"/>
          <w:sz w:val="28"/>
          <w:szCs w:val="28"/>
          <w:lang w:eastAsia="zh-CN"/>
        </w:rPr>
        <w:t>Советского района</w:t>
      </w:r>
    </w:p>
    <w:p w:rsidR="00714651" w:rsidRPr="00714651" w:rsidRDefault="00714651" w:rsidP="00714651">
      <w:pPr>
        <w:widowControl w:val="0"/>
        <w:suppressAutoHyphens w:val="0"/>
        <w:spacing w:after="0" w:line="240" w:lineRule="auto"/>
        <w:jc w:val="center"/>
        <w:rPr>
          <w:rFonts w:ascii="Times New Roman" w:eastAsia="Times New Roman" w:hAnsi="Times New Roman" w:cs="Times New Roman"/>
          <w:b/>
          <w:bCs/>
          <w:color w:val="000000"/>
          <w:sz w:val="28"/>
          <w:szCs w:val="28"/>
          <w:lang w:eastAsia="zh-CN"/>
        </w:rPr>
      </w:pPr>
      <w:r w:rsidRPr="00714651">
        <w:rPr>
          <w:rFonts w:ascii="Times New Roman" w:eastAsia="Times New Roman" w:hAnsi="Times New Roman" w:cs="Times New Roman"/>
          <w:b/>
          <w:bCs/>
          <w:color w:val="000000"/>
          <w:sz w:val="28"/>
          <w:szCs w:val="28"/>
          <w:lang w:eastAsia="zh-CN"/>
        </w:rPr>
        <w:t xml:space="preserve"> 15-я сессия </w:t>
      </w:r>
      <w:r w:rsidRPr="00714651">
        <w:rPr>
          <w:rFonts w:ascii="Times New Roman" w:eastAsia="Times New Roman" w:hAnsi="Times New Roman" w:cs="Times New Roman"/>
          <w:b/>
          <w:bCs/>
          <w:color w:val="000000"/>
          <w:sz w:val="28"/>
          <w:szCs w:val="28"/>
          <w:lang w:val="en-US" w:eastAsia="zh-CN"/>
        </w:rPr>
        <w:t>III</w:t>
      </w:r>
      <w:r w:rsidRPr="00714651">
        <w:rPr>
          <w:rFonts w:ascii="Times New Roman" w:eastAsia="Times New Roman" w:hAnsi="Times New Roman" w:cs="Times New Roman"/>
          <w:b/>
          <w:bCs/>
          <w:color w:val="000000"/>
          <w:sz w:val="28"/>
          <w:szCs w:val="28"/>
          <w:lang w:eastAsia="zh-CN"/>
        </w:rPr>
        <w:t xml:space="preserve"> созыва</w:t>
      </w:r>
    </w:p>
    <w:p w:rsidR="00714651" w:rsidRPr="00714651" w:rsidRDefault="00714651" w:rsidP="00714651">
      <w:pPr>
        <w:widowControl w:val="0"/>
        <w:suppressAutoHyphens w:val="0"/>
        <w:spacing w:after="0" w:line="240" w:lineRule="auto"/>
        <w:jc w:val="center"/>
        <w:rPr>
          <w:rFonts w:ascii="Times New Roman" w:eastAsia="Times New Roman" w:hAnsi="Times New Roman" w:cs="Times New Roman"/>
          <w:b/>
          <w:bCs/>
          <w:color w:val="000000"/>
          <w:sz w:val="28"/>
          <w:szCs w:val="28"/>
          <w:lang w:eastAsia="zh-CN"/>
        </w:rPr>
      </w:pPr>
      <w:r w:rsidRPr="00714651">
        <w:rPr>
          <w:rFonts w:ascii="Times New Roman" w:eastAsia="Times New Roman" w:hAnsi="Times New Roman" w:cs="Times New Roman"/>
          <w:b/>
          <w:bCs/>
          <w:color w:val="000000"/>
          <w:sz w:val="28"/>
          <w:szCs w:val="28"/>
          <w:lang w:eastAsia="zh-CN"/>
        </w:rPr>
        <w:t>(очередная)</w:t>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4"/>
          <w:szCs w:val="24"/>
          <w:lang w:eastAsia="en-US"/>
        </w:rPr>
      </w:pPr>
      <w:r w:rsidRPr="00714651">
        <w:rPr>
          <w:rFonts w:ascii="Times New Roman" w:eastAsia="Times New Roman" w:hAnsi="Times New Roman" w:cs="Times New Roman"/>
          <w:b/>
          <w:bCs/>
          <w:color w:val="000000"/>
          <w:sz w:val="28"/>
          <w:szCs w:val="28"/>
          <w:lang w:eastAsia="zh-CN"/>
        </w:rPr>
        <w:t>РЕШЕНИЕ</w:t>
      </w:r>
      <w:r>
        <w:rPr>
          <w:rFonts w:ascii="Times New Roman" w:eastAsia="Times New Roman" w:hAnsi="Times New Roman" w:cs="Times New Roman"/>
          <w:b/>
          <w:bCs/>
          <w:color w:val="000000"/>
          <w:sz w:val="28"/>
          <w:szCs w:val="28"/>
          <w:lang w:eastAsia="zh-CN"/>
        </w:rPr>
        <w:t xml:space="preserve"> № 01</w:t>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8"/>
          <w:szCs w:val="28"/>
          <w:lang w:eastAsia="en-US"/>
        </w:rPr>
      </w:pPr>
    </w:p>
    <w:p w:rsidR="00714651" w:rsidRPr="00714651" w:rsidRDefault="00714651" w:rsidP="00714651">
      <w:pPr>
        <w:widowControl w:val="0"/>
        <w:suppressAutoHyphens w:val="0"/>
        <w:spacing w:after="0" w:line="240" w:lineRule="auto"/>
        <w:rPr>
          <w:rFonts w:ascii="Times New Roman" w:eastAsia="Calibri" w:hAnsi="Times New Roman" w:cs="Times New Roman"/>
          <w:b/>
          <w:sz w:val="28"/>
          <w:szCs w:val="28"/>
          <w:lang w:eastAsia="en-US"/>
        </w:rPr>
      </w:pPr>
      <w:r w:rsidRPr="00714651">
        <w:rPr>
          <w:rFonts w:ascii="Times New Roman" w:eastAsia="Calibri" w:hAnsi="Times New Roman" w:cs="Times New Roman"/>
          <w:b/>
          <w:sz w:val="28"/>
          <w:szCs w:val="28"/>
          <w:lang w:eastAsia="en-US"/>
        </w:rPr>
        <w:t>18 сентября 2025 года</w:t>
      </w:r>
    </w:p>
    <w:p w:rsidR="00714651" w:rsidRPr="00714651" w:rsidRDefault="00714651" w:rsidP="00714651">
      <w:pPr>
        <w:widowControl w:val="0"/>
        <w:suppressAutoHyphens w:val="0"/>
        <w:spacing w:after="0" w:line="240" w:lineRule="auto"/>
        <w:rPr>
          <w:rFonts w:ascii="Times New Roman" w:eastAsia="Calibri" w:hAnsi="Times New Roman" w:cs="Times New Roman"/>
          <w:b/>
          <w:sz w:val="28"/>
          <w:szCs w:val="28"/>
          <w:lang w:eastAsia="en-US"/>
        </w:rPr>
      </w:pPr>
      <w:r w:rsidRPr="00714651">
        <w:rPr>
          <w:rFonts w:ascii="Times New Roman" w:eastAsia="Calibri" w:hAnsi="Times New Roman" w:cs="Times New Roman"/>
          <w:b/>
          <w:sz w:val="28"/>
          <w:szCs w:val="28"/>
          <w:lang w:eastAsia="en-US"/>
        </w:rPr>
        <w:t>с. Чапаевка</w:t>
      </w:r>
    </w:p>
    <w:p w:rsidR="00710E22" w:rsidRPr="00714651" w:rsidRDefault="00714651" w:rsidP="00714651">
      <w:pPr>
        <w:suppressAutoHyphens w:val="0"/>
        <w:spacing w:after="0" w:line="240" w:lineRule="auto"/>
        <w:ind w:right="-1"/>
        <w:jc w:val="both"/>
        <w:rPr>
          <w:rFonts w:ascii="Times New Roman" w:eastAsia="Times New Roman" w:hAnsi="Times New Roman" w:cs="Times New Roman"/>
          <w:sz w:val="20"/>
          <w:szCs w:val="20"/>
        </w:rPr>
      </w:pPr>
      <w:r w:rsidRPr="00714651">
        <w:rPr>
          <w:rFonts w:ascii="Times New Roman" w:eastAsia="Calibri" w:hAnsi="Times New Roman" w:cs="Times New Roman"/>
          <w:b/>
          <w:bCs/>
          <w:sz w:val="28"/>
          <w:szCs w:val="28"/>
        </w:rPr>
        <w:t xml:space="preserve"> </w:t>
      </w:r>
    </w:p>
    <w:p w:rsidR="002F4437" w:rsidRPr="00710E22" w:rsidRDefault="002F4437" w:rsidP="00710E22">
      <w:pPr>
        <w:tabs>
          <w:tab w:val="left" w:pos="5670"/>
        </w:tabs>
        <w:spacing w:after="0" w:line="240" w:lineRule="auto"/>
        <w:ind w:left="-567" w:right="3826"/>
        <w:jc w:val="both"/>
        <w:rPr>
          <w:rFonts w:ascii="Times New Roman" w:hAnsi="Times New Roman" w:cs="Times New Roman"/>
          <w:b/>
          <w:bCs/>
          <w:sz w:val="24"/>
          <w:szCs w:val="24"/>
        </w:rPr>
      </w:pPr>
      <w:r w:rsidRPr="00710E22">
        <w:rPr>
          <w:rFonts w:ascii="Times New Roman" w:hAnsi="Times New Roman" w:cs="Times New Roman"/>
          <w:b/>
          <w:sz w:val="24"/>
          <w:szCs w:val="24"/>
        </w:rPr>
        <w:t xml:space="preserve">О внесении изменений в Правила благоустройства и санитарного содержания территории муниципального образования </w:t>
      </w:r>
      <w:r w:rsidR="00650053">
        <w:rPr>
          <w:rFonts w:ascii="Times New Roman" w:hAnsi="Times New Roman" w:cs="Times New Roman"/>
          <w:b/>
          <w:sz w:val="24"/>
          <w:szCs w:val="24"/>
        </w:rPr>
        <w:t>Чапаевское</w:t>
      </w:r>
      <w:r w:rsidRPr="00710E22">
        <w:rPr>
          <w:rFonts w:ascii="Times New Roman" w:hAnsi="Times New Roman" w:cs="Times New Roman"/>
          <w:b/>
          <w:sz w:val="24"/>
          <w:szCs w:val="24"/>
        </w:rPr>
        <w:t xml:space="preserve"> сельское поселение Советского района Республики Крым, утвержденные решением </w:t>
      </w:r>
      <w:r w:rsidR="00650053">
        <w:rPr>
          <w:rFonts w:ascii="Times New Roman" w:hAnsi="Times New Roman" w:cs="Times New Roman"/>
          <w:b/>
          <w:sz w:val="24"/>
          <w:szCs w:val="24"/>
        </w:rPr>
        <w:t>Чапаевского</w:t>
      </w:r>
      <w:r w:rsidRPr="00710E22">
        <w:rPr>
          <w:rFonts w:ascii="Times New Roman" w:hAnsi="Times New Roman" w:cs="Times New Roman"/>
          <w:b/>
          <w:sz w:val="24"/>
          <w:szCs w:val="24"/>
        </w:rPr>
        <w:t xml:space="preserve"> сельского совета Советского района Республики Крым от </w:t>
      </w:r>
      <w:r w:rsidR="00650053">
        <w:rPr>
          <w:rFonts w:ascii="Times New Roman" w:hAnsi="Times New Roman" w:cs="Times New Roman"/>
          <w:b/>
          <w:sz w:val="24"/>
          <w:szCs w:val="24"/>
        </w:rPr>
        <w:t>07.04</w:t>
      </w:r>
      <w:r w:rsidR="00C0586A" w:rsidRPr="00710E22">
        <w:rPr>
          <w:rFonts w:ascii="Times New Roman" w:hAnsi="Times New Roman" w:cs="Times New Roman"/>
          <w:b/>
          <w:sz w:val="24"/>
          <w:szCs w:val="24"/>
        </w:rPr>
        <w:t>.2021</w:t>
      </w:r>
      <w:r w:rsidRPr="00710E22">
        <w:rPr>
          <w:rFonts w:ascii="Times New Roman" w:hAnsi="Times New Roman" w:cs="Times New Roman"/>
          <w:b/>
          <w:sz w:val="24"/>
          <w:szCs w:val="24"/>
        </w:rPr>
        <w:t xml:space="preserve"> года № </w:t>
      </w:r>
      <w:r w:rsidR="00650053">
        <w:rPr>
          <w:rFonts w:ascii="Times New Roman" w:hAnsi="Times New Roman" w:cs="Times New Roman"/>
          <w:b/>
          <w:sz w:val="24"/>
          <w:szCs w:val="24"/>
        </w:rPr>
        <w:t>02</w:t>
      </w:r>
    </w:p>
    <w:p w:rsidR="002F4437" w:rsidRPr="00710E22" w:rsidRDefault="002F4437" w:rsidP="00710E22">
      <w:pPr>
        <w:pStyle w:val="1"/>
        <w:ind w:left="-567" w:right="-2" w:firstLine="283"/>
        <w:jc w:val="both"/>
        <w:rPr>
          <w:sz w:val="24"/>
          <w:szCs w:val="24"/>
        </w:rPr>
      </w:pPr>
      <w:r w:rsidRPr="00710E22">
        <w:rPr>
          <w:sz w:val="24"/>
          <w:szCs w:val="24"/>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Законом Республики Крым от 21.08.2014 №54-ЗРК «Об основах местного самоуправления в Республике Крым», согласно приказу Министерства строительства и жилищно-коммунального хозяйства РФ от 29 декабря 2021 г. №1042/пр «Об утверждении методических рекомендаций по разработке норм и правил по благоустройству территорий муниципальных образований», на основании поручения Главы Республики Крым от 27.06.2025 года №1/01-32/2884, руководствуясь Уставом </w:t>
      </w:r>
      <w:r w:rsidR="00650053">
        <w:rPr>
          <w:sz w:val="24"/>
          <w:szCs w:val="24"/>
        </w:rPr>
        <w:t>Чапаевского</w:t>
      </w:r>
      <w:r w:rsidRPr="00710E22">
        <w:rPr>
          <w:sz w:val="24"/>
          <w:szCs w:val="24"/>
        </w:rPr>
        <w:t xml:space="preserve"> сельского поселения Советского района Республики Крым, </w:t>
      </w:r>
      <w:r w:rsidR="00650053">
        <w:rPr>
          <w:sz w:val="24"/>
          <w:szCs w:val="24"/>
        </w:rPr>
        <w:t xml:space="preserve">Чапаевский </w:t>
      </w:r>
      <w:r w:rsidRPr="00710E22">
        <w:rPr>
          <w:sz w:val="24"/>
          <w:szCs w:val="24"/>
        </w:rPr>
        <w:t>сельский совет Советского района Республики Крым,</w:t>
      </w:r>
    </w:p>
    <w:p w:rsidR="002F4437" w:rsidRPr="00710E22" w:rsidRDefault="002F4437" w:rsidP="00710E22">
      <w:pPr>
        <w:pStyle w:val="1"/>
        <w:ind w:left="-567" w:firstLine="0"/>
        <w:jc w:val="center"/>
        <w:rPr>
          <w:sz w:val="24"/>
          <w:szCs w:val="24"/>
        </w:rPr>
      </w:pPr>
      <w:r w:rsidRPr="00710E22">
        <w:rPr>
          <w:sz w:val="24"/>
          <w:szCs w:val="24"/>
        </w:rPr>
        <w:t>РЕШИЛ:</w:t>
      </w:r>
    </w:p>
    <w:p w:rsidR="002F4437" w:rsidRPr="00710E22" w:rsidRDefault="002F4437" w:rsidP="00710E22">
      <w:pPr>
        <w:pStyle w:val="1"/>
        <w:ind w:left="-567" w:firstLine="567"/>
        <w:jc w:val="both"/>
        <w:rPr>
          <w:sz w:val="24"/>
          <w:szCs w:val="24"/>
        </w:rPr>
      </w:pPr>
      <w:bookmarkStart w:id="0" w:name="bookmark0"/>
      <w:bookmarkEnd w:id="0"/>
      <w:r w:rsidRPr="00710E22">
        <w:rPr>
          <w:sz w:val="24"/>
          <w:szCs w:val="24"/>
        </w:rPr>
        <w:t xml:space="preserve">1. Внести </w:t>
      </w:r>
      <w:r w:rsidRPr="00710E22">
        <w:rPr>
          <w:bCs/>
          <w:sz w:val="24"/>
          <w:szCs w:val="24"/>
        </w:rPr>
        <w:t xml:space="preserve">изменения в </w:t>
      </w:r>
      <w:r w:rsidR="00C0586A" w:rsidRPr="00710E22">
        <w:rPr>
          <w:sz w:val="24"/>
          <w:szCs w:val="24"/>
        </w:rPr>
        <w:t xml:space="preserve">Правила </w:t>
      </w:r>
      <w:r w:rsidR="005B3507" w:rsidRPr="00710E22">
        <w:rPr>
          <w:sz w:val="24"/>
          <w:szCs w:val="24"/>
        </w:rPr>
        <w:t xml:space="preserve">благоустройства и санитарного содержания территории муниципального образования </w:t>
      </w:r>
      <w:r w:rsidR="00650053">
        <w:rPr>
          <w:sz w:val="24"/>
          <w:szCs w:val="24"/>
        </w:rPr>
        <w:t>Чапаевское</w:t>
      </w:r>
      <w:r w:rsidR="005B3507" w:rsidRPr="00710E22">
        <w:rPr>
          <w:sz w:val="24"/>
          <w:szCs w:val="24"/>
        </w:rPr>
        <w:t xml:space="preserve"> сельское поселение Советского района Республики Крым, утвержденные решением </w:t>
      </w:r>
      <w:r w:rsidR="00650053">
        <w:rPr>
          <w:sz w:val="24"/>
          <w:szCs w:val="24"/>
        </w:rPr>
        <w:t>Чапаевского</w:t>
      </w:r>
      <w:r w:rsidR="005B3507" w:rsidRPr="00710E22">
        <w:rPr>
          <w:sz w:val="24"/>
          <w:szCs w:val="24"/>
        </w:rPr>
        <w:t xml:space="preserve"> сельского совета Советск</w:t>
      </w:r>
      <w:r w:rsidR="00650053">
        <w:rPr>
          <w:sz w:val="24"/>
          <w:szCs w:val="24"/>
        </w:rPr>
        <w:t>ого района Республики Крым от 07.04.2021 года № 02</w:t>
      </w:r>
      <w:r w:rsidRPr="00710E22">
        <w:rPr>
          <w:bCs/>
          <w:sz w:val="24"/>
          <w:szCs w:val="24"/>
        </w:rPr>
        <w:t>:</w:t>
      </w:r>
    </w:p>
    <w:p w:rsidR="002F4437" w:rsidRPr="00710E22" w:rsidRDefault="002F4437" w:rsidP="00710E22">
      <w:pPr>
        <w:spacing w:after="0" w:line="240" w:lineRule="auto"/>
        <w:ind w:left="-567" w:firstLine="567"/>
        <w:rPr>
          <w:rFonts w:ascii="Times New Roman" w:hAnsi="Times New Roman" w:cs="Times New Roman"/>
          <w:sz w:val="24"/>
          <w:szCs w:val="24"/>
        </w:rPr>
      </w:pPr>
      <w:r w:rsidRPr="00710E22">
        <w:rPr>
          <w:rFonts w:ascii="Times New Roman" w:hAnsi="Times New Roman" w:cs="Times New Roman"/>
          <w:sz w:val="24"/>
          <w:szCs w:val="24"/>
        </w:rPr>
        <w:t>1.1. раздел 2 дополнить текстом следующего содержания: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bookmarkStart w:id="1" w:name="_Hlk204249127"/>
      <w:r w:rsidRPr="00710E22">
        <w:rPr>
          <w:rFonts w:ascii="Times New Roman" w:eastAsia="Times New Roman" w:hAnsi="Times New Roman" w:cs="Times New Roman"/>
          <w:b/>
          <w:sz w:val="24"/>
          <w:szCs w:val="24"/>
        </w:rPr>
        <w:t>«33)</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Вывеска</w:t>
      </w:r>
      <w:r w:rsidRPr="00710E22">
        <w:rPr>
          <w:rFonts w:ascii="Times New Roman" w:eastAsia="Times New Roman" w:hAnsi="Times New Roman" w:cs="Times New Roman"/>
          <w:sz w:val="24"/>
          <w:szCs w:val="24"/>
        </w:rPr>
        <w:t xml:space="preserve"> -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самозанятыми лицами своей деятельности;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34)</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Панель-кронштейн</w:t>
      </w:r>
      <w:r w:rsidRPr="00710E22">
        <w:rPr>
          <w:rFonts w:ascii="Times New Roman" w:eastAsia="Times New Roman" w:hAnsi="Times New Roman" w:cs="Times New Roman"/>
          <w:sz w:val="24"/>
          <w:szCs w:val="24"/>
        </w:rPr>
        <w:t xml:space="preserve"> - односторонняя или двусторонняя конструкция, крепящаяся к фасаду здания;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35) Подложка</w:t>
      </w:r>
      <w:r w:rsidRPr="00710E22">
        <w:rPr>
          <w:rFonts w:ascii="Times New Roman" w:eastAsia="Times New Roman" w:hAnsi="Times New Roman" w:cs="Times New Roman"/>
          <w:sz w:val="24"/>
          <w:szCs w:val="24"/>
        </w:rPr>
        <w:t xml:space="preserve"> - часть вывески, жесткий материал для крепления букв или художественных элементов;</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36)</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Вывеска с подложкой</w:t>
      </w:r>
      <w:r w:rsidRPr="00710E22">
        <w:rPr>
          <w:rFonts w:ascii="Times New Roman" w:eastAsia="Times New Roman" w:hAnsi="Times New Roman" w:cs="Times New Roman"/>
          <w:sz w:val="24"/>
          <w:szCs w:val="24"/>
        </w:rPr>
        <w:t xml:space="preserve"> - 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несветовыми;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37) Вывеска без подложки</w:t>
      </w:r>
      <w:r w:rsidRPr="00710E22">
        <w:rPr>
          <w:rFonts w:ascii="Times New Roman" w:eastAsia="Times New Roman" w:hAnsi="Times New Roman" w:cs="Times New Roman"/>
          <w:sz w:val="24"/>
          <w:szCs w:val="24"/>
        </w:rPr>
        <w:t xml:space="preserve"> -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38) Контражурная подсветка</w:t>
      </w:r>
      <w:r w:rsidRPr="00710E22">
        <w:rPr>
          <w:rFonts w:ascii="Times New Roman" w:eastAsia="Times New Roman" w:hAnsi="Times New Roman" w:cs="Times New Roman"/>
          <w:sz w:val="24"/>
          <w:szCs w:val="24"/>
        </w:rPr>
        <w:t xml:space="preserve"> - это способ освещения, при котором свет направляется за объект, а не на него. Результат - мягкий светящийся контур вокруг предмета, создающий эффект «парения» или визуальной глубины;</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lastRenderedPageBreak/>
        <w:t>39) Внутренняя подсветка</w:t>
      </w:r>
      <w:r w:rsidRPr="00710E22">
        <w:rPr>
          <w:rFonts w:ascii="Times New Roman" w:eastAsia="Times New Roman" w:hAnsi="Times New Roman" w:cs="Times New Roman"/>
          <w:sz w:val="24"/>
          <w:szCs w:val="24"/>
        </w:rPr>
        <w:t xml:space="preserve"> - это технология освещения, интегрированная в саму конструкцию вывески;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40) Фасад</w:t>
      </w:r>
      <w:r w:rsidRPr="00710E22">
        <w:rPr>
          <w:rFonts w:ascii="Times New Roman" w:eastAsia="Times New Roman" w:hAnsi="Times New Roman" w:cs="Times New Roman"/>
          <w:sz w:val="24"/>
          <w:szCs w:val="24"/>
        </w:rPr>
        <w:t xml:space="preserve"> -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41) Фриз</w:t>
      </w:r>
      <w:r w:rsidRPr="00710E22">
        <w:rPr>
          <w:rFonts w:ascii="Times New Roman" w:eastAsia="Times New Roman" w:hAnsi="Times New Roman" w:cs="Times New Roman"/>
          <w:sz w:val="24"/>
          <w:szCs w:val="24"/>
        </w:rPr>
        <w:t xml:space="preserve"> -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42) Маркиза</w:t>
      </w:r>
      <w:r w:rsidRPr="00710E22">
        <w:rPr>
          <w:rFonts w:ascii="Times New Roman" w:eastAsia="Times New Roman" w:hAnsi="Times New Roman" w:cs="Times New Roman"/>
          <w:sz w:val="24"/>
          <w:szCs w:val="24"/>
        </w:rPr>
        <w:t xml:space="preserve"> - это лёгкий элемент архитектуры, тент из материи для защиты от солнца;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43) Торец здания</w:t>
      </w:r>
      <w:r w:rsidRPr="00710E22">
        <w:rPr>
          <w:rFonts w:ascii="Times New Roman" w:eastAsia="Times New Roman" w:hAnsi="Times New Roman" w:cs="Times New Roman"/>
          <w:sz w:val="24"/>
          <w:szCs w:val="24"/>
        </w:rPr>
        <w:t xml:space="preserve"> - это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44) Штендер</w:t>
      </w:r>
      <w:r w:rsidRPr="00710E22">
        <w:rPr>
          <w:rFonts w:ascii="Times New Roman" w:eastAsia="Times New Roman" w:hAnsi="Times New Roman" w:cs="Times New Roman"/>
          <w:sz w:val="24"/>
          <w:szCs w:val="24"/>
        </w:rPr>
        <w:t>- это переносная конструкция наружной рекламы, которая устанавливается на улице с целью привлечения внимания потребителей;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 xml:space="preserve">45) Световой короб (лайтбокс) </w:t>
      </w:r>
      <w:r w:rsidRPr="00710E22">
        <w:rPr>
          <w:rFonts w:ascii="Times New Roman" w:eastAsia="Times New Roman" w:hAnsi="Times New Roman" w:cs="Times New Roman"/>
          <w:sz w:val="24"/>
          <w:szCs w:val="24"/>
        </w:rPr>
        <w:t>- 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46) Витрина</w:t>
      </w:r>
      <w:r w:rsidRPr="00710E22">
        <w:rPr>
          <w:rFonts w:ascii="Times New Roman" w:eastAsia="Times New Roman" w:hAnsi="Times New Roman" w:cs="Times New Roman"/>
          <w:sz w:val="24"/>
          <w:szCs w:val="24"/>
        </w:rPr>
        <w:t xml:space="preserve"> - 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47) Архитектурно-художественная концепция</w:t>
      </w:r>
      <w:r w:rsidRPr="00710E22">
        <w:rPr>
          <w:rFonts w:ascii="Times New Roman" w:eastAsia="Times New Roman" w:hAnsi="Times New Roman" w:cs="Times New Roman"/>
          <w:sz w:val="24"/>
          <w:szCs w:val="24"/>
        </w:rPr>
        <w:t xml:space="preserve"> - ведущий замысел, конструктивный принцип архитектурного облика определенной территории, система связанных между собой и вытекающих один из другого взгляда на архитектурное видение в целом;</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48) Архитектурный облик</w:t>
      </w:r>
      <w:r w:rsidRPr="00710E22">
        <w:rPr>
          <w:rFonts w:ascii="Times New Roman" w:eastAsia="Times New Roman" w:hAnsi="Times New Roman" w:cs="Times New Roman"/>
          <w:sz w:val="24"/>
          <w:szCs w:val="24"/>
        </w:rPr>
        <w:t xml:space="preserve"> - это пространственно-композиционное решение территории, при котором взаимоувязка объектов капитального строительства, элементов застройки, благоустройства и окружающей среды осуществляется с учётом архитектурных решений, соразмерности пропорций, цвета, пластики и метроритмических закономерностей;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49) Композиционные оси фасада</w:t>
      </w:r>
      <w:r w:rsidRPr="00710E22">
        <w:rPr>
          <w:rFonts w:ascii="Times New Roman" w:eastAsia="Times New Roman" w:hAnsi="Times New Roman" w:cs="Times New Roman"/>
          <w:sz w:val="24"/>
          <w:szCs w:val="24"/>
        </w:rPr>
        <w:t xml:space="preserve"> - это основные направления обзора градостроительной композиции, ориентированные на композиционные узлы;</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50) Ритмическая организация фасада</w:t>
      </w:r>
      <w:r w:rsidRPr="00710E22">
        <w:rPr>
          <w:rFonts w:ascii="Times New Roman" w:eastAsia="Times New Roman" w:hAnsi="Times New Roman" w:cs="Times New Roman"/>
          <w:sz w:val="24"/>
          <w:szCs w:val="24"/>
        </w:rPr>
        <w:t xml:space="preserve"> - это упорядоченное чередование элементов в пространстве, создающее ощущение движения, динамики и непрерывности;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51) Барельеф</w:t>
      </w:r>
      <w:r w:rsidRPr="00710E22">
        <w:rPr>
          <w:rFonts w:ascii="Times New Roman" w:eastAsia="Times New Roman" w:hAnsi="Times New Roman" w:cs="Times New Roman"/>
          <w:sz w:val="24"/>
          <w:szCs w:val="24"/>
        </w:rPr>
        <w:t xml:space="preserve"> - это разновидность скульптурного выпуклого рельефа, в котором изображение выступает над плоскостью фона не более чем на половину объёма;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52) Горельеф</w:t>
      </w:r>
      <w:r w:rsidRPr="00710E22">
        <w:rPr>
          <w:rFonts w:ascii="Times New Roman" w:eastAsia="Times New Roman" w:hAnsi="Times New Roman" w:cs="Times New Roman"/>
          <w:sz w:val="24"/>
          <w:szCs w:val="24"/>
        </w:rPr>
        <w:t xml:space="preserve"> - это разновидность скульптурного выпуклого рельефа, в котором изображение выступает над плоскостью фона более чем на половину объема изображаемых частей;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53)  Объект культурного наследия</w:t>
      </w:r>
      <w:r w:rsidRPr="00710E22">
        <w:rPr>
          <w:rFonts w:ascii="Times New Roman" w:eastAsia="Times New Roman" w:hAnsi="Times New Roman" w:cs="Times New Roman"/>
          <w:sz w:val="24"/>
          <w:szCs w:val="24"/>
        </w:rPr>
        <w:t xml:space="preserve"> - это 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54) Фирменное наименование</w:t>
      </w:r>
      <w:r w:rsidRPr="00710E22">
        <w:rPr>
          <w:rFonts w:ascii="Times New Roman" w:eastAsia="Times New Roman" w:hAnsi="Times New Roman" w:cs="Times New Roman"/>
          <w:sz w:val="24"/>
          <w:szCs w:val="24"/>
        </w:rPr>
        <w:t xml:space="preserve"> - это официальное название коммерческой организации, которое позволяет выделить её среди других участников правоотношений;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55) Товарный знак</w:t>
      </w:r>
      <w:r w:rsidRPr="00710E22">
        <w:rPr>
          <w:rFonts w:ascii="Times New Roman" w:eastAsia="Times New Roman" w:hAnsi="Times New Roman" w:cs="Times New Roman"/>
          <w:sz w:val="24"/>
          <w:szCs w:val="24"/>
        </w:rPr>
        <w:t xml:space="preserve"> - 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56)  Знак обслуживания</w:t>
      </w:r>
      <w:r w:rsidRPr="00710E22">
        <w:rPr>
          <w:rFonts w:ascii="Times New Roman" w:eastAsia="Times New Roman" w:hAnsi="Times New Roman" w:cs="Times New Roman"/>
          <w:sz w:val="24"/>
          <w:szCs w:val="24"/>
        </w:rPr>
        <w:t xml:space="preserve"> - 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sz w:val="24"/>
          <w:szCs w:val="24"/>
        </w:rPr>
        <w:t>Иные понятия и термины, используемые в настоящих Правилах, применяются в значениях, установленных федеральным законодательством и законодательством Республики Крым.»;</w:t>
      </w:r>
    </w:p>
    <w:bookmarkEnd w:id="1"/>
    <w:p w:rsidR="002F4437" w:rsidRPr="00710E22" w:rsidRDefault="002F4437" w:rsidP="00710E22">
      <w:pPr>
        <w:spacing w:after="0" w:line="240" w:lineRule="auto"/>
        <w:ind w:left="-567" w:firstLine="284"/>
        <w:rPr>
          <w:rFonts w:ascii="Times New Roman" w:hAnsi="Times New Roman" w:cs="Times New Roman"/>
          <w:sz w:val="24"/>
          <w:szCs w:val="24"/>
        </w:rPr>
      </w:pPr>
      <w:r w:rsidRPr="00710E22">
        <w:rPr>
          <w:rFonts w:ascii="Times New Roman" w:hAnsi="Times New Roman" w:cs="Times New Roman"/>
          <w:sz w:val="24"/>
          <w:szCs w:val="24"/>
        </w:rPr>
        <w:t>1.2. Раздел 19 дополнить пунктами 19.4 – 19.5 следующего содержания:</w:t>
      </w:r>
    </w:p>
    <w:p w:rsidR="002F4437" w:rsidRPr="00710E22" w:rsidRDefault="002F4437" w:rsidP="00710E22">
      <w:pPr>
        <w:spacing w:after="0" w:line="240" w:lineRule="auto"/>
        <w:ind w:left="-567" w:firstLine="284"/>
        <w:jc w:val="both"/>
        <w:rPr>
          <w:rFonts w:ascii="Times New Roman" w:hAnsi="Times New Roman" w:cs="Times New Roman"/>
          <w:sz w:val="24"/>
          <w:szCs w:val="24"/>
        </w:rPr>
      </w:pPr>
      <w:r w:rsidRPr="00710E22">
        <w:rPr>
          <w:rFonts w:ascii="Times New Roman" w:hAnsi="Times New Roman" w:cs="Times New Roman"/>
          <w:sz w:val="24"/>
          <w:szCs w:val="24"/>
        </w:rPr>
        <w:t>«19.4. Размещение информационных конструкций, не содержащих сведения рекламного характера (вывесок) на объектах культурного наследия.</w:t>
      </w:r>
    </w:p>
    <w:p w:rsidR="002F4437" w:rsidRPr="00710E22" w:rsidRDefault="002F4437" w:rsidP="00710E22">
      <w:pPr>
        <w:spacing w:after="0" w:line="240" w:lineRule="auto"/>
        <w:ind w:left="-567" w:firstLine="284"/>
        <w:jc w:val="both"/>
        <w:rPr>
          <w:rFonts w:ascii="Times New Roman" w:hAnsi="Times New Roman" w:cs="Times New Roman"/>
          <w:sz w:val="24"/>
          <w:szCs w:val="24"/>
        </w:rPr>
      </w:pPr>
      <w:r w:rsidRPr="00710E22">
        <w:rPr>
          <w:rFonts w:ascii="Times New Roman" w:hAnsi="Times New Roman" w:cs="Times New Roman"/>
          <w:sz w:val="24"/>
          <w:szCs w:val="24"/>
        </w:rPr>
        <w:lastRenderedPageBreak/>
        <w:t>Размещение афиш и вывесок в границах объектов культурного наследия местного (муниципального) значения,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2F4437" w:rsidRPr="00710E22" w:rsidRDefault="002F4437" w:rsidP="00710E22">
      <w:pPr>
        <w:spacing w:after="0" w:line="240" w:lineRule="auto"/>
        <w:ind w:left="-567" w:firstLine="567"/>
        <w:jc w:val="both"/>
        <w:rPr>
          <w:rFonts w:ascii="Times New Roman" w:hAnsi="Times New Roman" w:cs="Times New Roman"/>
          <w:sz w:val="24"/>
          <w:szCs w:val="24"/>
        </w:rPr>
      </w:pPr>
      <w:r w:rsidRPr="00710E22">
        <w:rPr>
          <w:rFonts w:ascii="Times New Roman" w:hAnsi="Times New Roman" w:cs="Times New Roman"/>
          <w:sz w:val="24"/>
          <w:szCs w:val="24"/>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местного (муниципального) значения, выявленными объектами культурного наследия, утверждаются по согласованию с Министерством культуры Республики Крым.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hAnsi="Times New Roman" w:cs="Times New Roman"/>
          <w:sz w:val="24"/>
          <w:szCs w:val="24"/>
        </w:rPr>
        <w:t>19.5.</w:t>
      </w:r>
      <w:r w:rsidRPr="00710E22">
        <w:rPr>
          <w:rFonts w:ascii="Times New Roman" w:eastAsia="Times New Roman" w:hAnsi="Times New Roman" w:cs="Times New Roman"/>
          <w:sz w:val="24"/>
          <w:szCs w:val="24"/>
          <w:lang w:bidi="en-US"/>
        </w:rPr>
        <w:t xml:space="preserve"> Размещение информационных конструкций, не содержащих сведения рекламного характера (вывесок).</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Информация на информационных конструкциях, не содержащих сведения рекламного характера (вывесок),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Вывеска должна быть выполнена с использованием букв кириллического алфавита, за исключением фирменных наименований, товарных знаков и знаков обслуживания, зарегистрированных в соответствии с действующим законодательством.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светопрозрачных конструкциях, панель-кронштейн, информационная табличка согласно приложению №</w:t>
      </w:r>
      <w:r w:rsidR="00C0586A" w:rsidRPr="00710E22">
        <w:rPr>
          <w:rFonts w:ascii="Times New Roman" w:eastAsia="Times New Roman" w:hAnsi="Times New Roman" w:cs="Times New Roman"/>
          <w:sz w:val="24"/>
          <w:szCs w:val="24"/>
          <w:lang w:bidi="en-US"/>
        </w:rPr>
        <w:t>2</w:t>
      </w:r>
      <w:r w:rsidRPr="00710E22">
        <w:rPr>
          <w:rFonts w:ascii="Times New Roman" w:eastAsia="Times New Roman" w:hAnsi="Times New Roman" w:cs="Times New Roman"/>
          <w:sz w:val="24"/>
          <w:szCs w:val="24"/>
          <w:lang w:bidi="en-US"/>
        </w:rPr>
        <w:t xml:space="preserve"> к настоящим Правилам. </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Рекомендовано выполнять надписи для вывесок строчными (маленькими) буквами, начиная с заглавной, или прописными (большими) буквами.</w:t>
      </w:r>
    </w:p>
    <w:p w:rsidR="002F4437" w:rsidRPr="00710E22" w:rsidRDefault="002F4437" w:rsidP="00710E22">
      <w:pPr>
        <w:spacing w:after="0" w:line="240" w:lineRule="auto"/>
        <w:ind w:left="-567" w:firstLine="284"/>
        <w:jc w:val="both"/>
        <w:rPr>
          <w:rFonts w:ascii="Times New Roman" w:eastAsia="Calibri" w:hAnsi="Times New Roman" w:cs="Times New Roman"/>
          <w:sz w:val="24"/>
          <w:szCs w:val="24"/>
        </w:rPr>
      </w:pPr>
      <w:r w:rsidRPr="00710E22">
        <w:rPr>
          <w:rFonts w:ascii="Times New Roman" w:eastAsia="Calibri" w:hAnsi="Times New Roman" w:cs="Times New Roman"/>
          <w:sz w:val="24"/>
          <w:szCs w:val="24"/>
        </w:rPr>
        <w:t>Рекомендованные шрифты для использования при изготовлении вывесок:</w:t>
      </w: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r w:rsidRPr="00710E22">
        <w:rPr>
          <w:rFonts w:ascii="Times New Roman" w:eastAsia="Calibri" w:hAnsi="Times New Roman" w:cs="Times New Roman"/>
          <w:noProof/>
          <w:sz w:val="24"/>
          <w:szCs w:val="24"/>
        </w:rPr>
        <w:drawing>
          <wp:anchor distT="0" distB="0" distL="114300" distR="114300" simplePos="0" relativeHeight="251659264" behindDoc="1" locked="0" layoutInCell="1" allowOverlap="1">
            <wp:simplePos x="0" y="0"/>
            <wp:positionH relativeFrom="page">
              <wp:posOffset>1198245</wp:posOffset>
            </wp:positionH>
            <wp:positionV relativeFrom="paragraph">
              <wp:posOffset>20955</wp:posOffset>
            </wp:positionV>
            <wp:extent cx="5205730" cy="3009265"/>
            <wp:effectExtent l="19050" t="0" r="0" b="0"/>
            <wp:wrapTight wrapText="bothSides">
              <wp:wrapPolygon edited="0">
                <wp:start x="-79" y="0"/>
                <wp:lineTo x="-79" y="21468"/>
                <wp:lineTo x="21579" y="21468"/>
                <wp:lineTo x="21579" y="0"/>
                <wp:lineTo x="-79" y="0"/>
              </wp:wrapPolygon>
            </wp:wrapTight>
            <wp:docPr id="16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8242" b="4253"/>
                    <a:stretch/>
                  </pic:blipFill>
                  <pic:spPr bwMode="auto">
                    <a:xfrm>
                      <a:off x="0" y="0"/>
                      <a:ext cx="5205730" cy="3009265"/>
                    </a:xfrm>
                    <a:prstGeom prst="rect">
                      <a:avLst/>
                    </a:prstGeom>
                    <a:ln>
                      <a:noFill/>
                    </a:ln>
                    <a:extLst>
                      <a:ext uri="{53640926-AAD7-44D8-BBD7-CCE9431645EC}">
                        <a14:shadowObscured xmlns:a14="http://schemas.microsoft.com/office/drawing/2010/main"/>
                      </a:ext>
                    </a:extLst>
                  </pic:spPr>
                </pic:pic>
              </a:graphicData>
            </a:graphic>
          </wp:anchor>
        </w:drawing>
      </w: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r w:rsidRPr="00710E22">
        <w:rPr>
          <w:rFonts w:ascii="Times New Roman" w:eastAsia="Calibri" w:hAnsi="Times New Roman" w:cs="Times New Roman"/>
          <w:noProof/>
          <w:sz w:val="24"/>
          <w:szCs w:val="24"/>
        </w:rPr>
        <w:drawing>
          <wp:anchor distT="0" distB="0" distL="114300" distR="114300" simplePos="0" relativeHeight="25166028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1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2F4437" w:rsidRPr="00710E22" w:rsidRDefault="002F4437" w:rsidP="00710E22">
      <w:pPr>
        <w:spacing w:after="0" w:line="240" w:lineRule="auto"/>
        <w:jc w:val="both"/>
        <w:rPr>
          <w:rFonts w:ascii="Times New Roman" w:eastAsia="Calibri" w:hAnsi="Times New Roman" w:cs="Times New Roman"/>
          <w:sz w:val="24"/>
          <w:szCs w:val="24"/>
        </w:rPr>
      </w:pP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lastRenderedPageBreak/>
        <w:t>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размещении вывески необходимо учитывать эстетические элементы, составляющие основы архитектуры, и прилегающие рядом предметы окружающей среды, такие как элементы здания, скверы, памятники.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размещении вывески необходимо учитывать:</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 </w:t>
      </w:r>
      <w:r w:rsidRPr="00710E22">
        <w:rPr>
          <w:rFonts w:ascii="Times New Roman" w:eastAsia="Times New Roman" w:hAnsi="Times New Roman" w:cs="Times New Roman"/>
          <w:sz w:val="24"/>
          <w:szCs w:val="24"/>
          <w:lang w:bidi="en-US"/>
        </w:rPr>
        <w:tab/>
        <w:t>привязку к композиционным осям и ритмической организации фасада, соответствуя логике архитектурного решения;</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 </w:t>
      </w:r>
      <w:r w:rsidRPr="00710E22">
        <w:rPr>
          <w:rFonts w:ascii="Times New Roman" w:eastAsia="Times New Roman" w:hAnsi="Times New Roman" w:cs="Times New Roman"/>
          <w:sz w:val="24"/>
          <w:szCs w:val="24"/>
          <w:lang w:bidi="en-US"/>
        </w:rPr>
        <w:tab/>
        <w:t>согласованность в пределах фасада независимо от принадлежности объектов;</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соответствие условиям восприятия (визуальная доступность, читаемость информации).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На территории </w:t>
      </w:r>
      <w:r w:rsidR="00650053">
        <w:rPr>
          <w:rFonts w:ascii="Times New Roman" w:eastAsia="Times New Roman" w:hAnsi="Times New Roman" w:cs="Times New Roman"/>
          <w:sz w:val="24"/>
          <w:szCs w:val="24"/>
          <w:lang w:bidi="en-US"/>
        </w:rPr>
        <w:t>Чапаевского</w:t>
      </w:r>
      <w:r w:rsidRPr="00710E22">
        <w:rPr>
          <w:rFonts w:ascii="Times New Roman" w:eastAsia="Times New Roman" w:hAnsi="Times New Roman" w:cs="Times New Roman"/>
          <w:sz w:val="24"/>
          <w:szCs w:val="24"/>
          <w:lang w:bidi="en-US"/>
        </w:rPr>
        <w:t xml:space="preserve"> сельского поселения Советского района Республики Крым не допускается размещение информационных конструкций (вывесок):</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 информации;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о сменяющейся информацией, импульсными, мерцающими источниками света;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в виде выносных объектов наружной рекламы и информации в виде штендеров (стопперов и т.п.);</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дублирующих информацию, одновременно на плоскости фасада и в проеме светопрозрачных конструкций (окнах), остеклённых фасадах;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на глухих торцах фасада, а также в границах жилых помещений;</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перекрывающих указатели наименований улиц и номеров домов согласно приложению №</w:t>
      </w:r>
      <w:r w:rsidR="00C0586A" w:rsidRPr="00710E22">
        <w:rPr>
          <w:rFonts w:ascii="Times New Roman" w:eastAsia="Times New Roman" w:hAnsi="Times New Roman" w:cs="Times New Roman"/>
          <w:sz w:val="24"/>
          <w:szCs w:val="24"/>
          <w:lang w:bidi="en-US"/>
        </w:rPr>
        <w:t>3</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поверх архитектурных элементов фасадов и элементов декора - узорах, обрамлениях оконных и дверных проемов, барельефах и горельефах и т.д.;</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на лестницах, ограждениях лестниц, лоджиях и балконах;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изготовленных из мягких материалов (за исключением случаев размещения на маркизе), баннерной ткани, картона, ткани и других;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поверх конструкции козырька, в том числе сбоку, а также размещение вывесок с подложкой на козырьках со скатами и на торцах согласно приложению №</w:t>
      </w:r>
      <w:r w:rsidR="00C0586A" w:rsidRPr="00710E22">
        <w:rPr>
          <w:rFonts w:ascii="Times New Roman" w:eastAsia="Times New Roman" w:hAnsi="Times New Roman" w:cs="Times New Roman"/>
          <w:sz w:val="24"/>
          <w:szCs w:val="24"/>
          <w:lang w:bidi="en-US"/>
        </w:rPr>
        <w:t>4</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при использовании крышной конструкции в виде светового короба или с подложкой;</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 xml:space="preserve">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светопрозрачных конструкциях, при этом запрещено перекрывать вывеской более 30% светопрозрачной </w:t>
      </w:r>
      <w:r w:rsidRPr="00710E22">
        <w:rPr>
          <w:rFonts w:ascii="Times New Roman" w:eastAsia="Times New Roman" w:hAnsi="Times New Roman" w:cs="Times New Roman"/>
          <w:sz w:val="24"/>
          <w:szCs w:val="24"/>
          <w:lang w:bidi="en-US"/>
        </w:rPr>
        <w:lastRenderedPageBreak/>
        <w:t>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развернутый перечень товаров, услуг, телефон, интернет- адрес, описание качеств товара;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 вертикальным расположением текста (допускается установка вертикальной вывески в случае, если на здании нет иного места).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в поверхность автомобильных дорог и улиц.</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Информационные конструкции (вывески), размещаемые на одной улице, на одном здании, строении,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согласно приложению №</w:t>
      </w:r>
      <w:r w:rsidR="00C0586A" w:rsidRPr="00710E22">
        <w:rPr>
          <w:rFonts w:ascii="Times New Roman" w:eastAsia="Times New Roman" w:hAnsi="Times New Roman" w:cs="Times New Roman"/>
          <w:sz w:val="24"/>
          <w:szCs w:val="24"/>
          <w:lang w:bidi="en-US"/>
        </w:rPr>
        <w:t>5</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Владелец информационной конструкции (вывески) обязан содержать ее в надлежащем состоянии, без механических повреждений и ржавчины, очищенной от грязи, пыли, а также от надписей, наклеек и объявлений, не имеющих отношения к размещаемой на ней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контражурная и внутренняя.</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Маркиза может служить вывеской, если на ней разместить логотип или указать профиль деятельности заведения. Размещение вывески на маркизе осуществляется в виде </w:t>
      </w:r>
      <w:r w:rsidRPr="00710E22">
        <w:rPr>
          <w:rFonts w:ascii="Times New Roman" w:eastAsia="Times New Roman" w:hAnsi="Times New Roman" w:cs="Times New Roman"/>
          <w:sz w:val="24"/>
          <w:szCs w:val="24"/>
          <w:lang w:bidi="en-US"/>
        </w:rPr>
        <w:lastRenderedPageBreak/>
        <w:t>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современная архитектура, консольные конструкции могут иметь современный дизайн и использовать современные материалы.»;</w:t>
      </w:r>
    </w:p>
    <w:p w:rsidR="00650053"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1.3.</w:t>
      </w:r>
      <w:r w:rsidR="00650053">
        <w:rPr>
          <w:rFonts w:ascii="Times New Roman" w:eastAsia="Times New Roman" w:hAnsi="Times New Roman" w:cs="Times New Roman"/>
          <w:sz w:val="24"/>
          <w:szCs w:val="24"/>
          <w:lang w:bidi="en-US"/>
        </w:rPr>
        <w:t>В п.8.18 Правил слова «и качественную» исключить.</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 xml:space="preserve">1.4. </w:t>
      </w:r>
      <w:r w:rsidR="002F4437" w:rsidRPr="00710E22">
        <w:rPr>
          <w:rFonts w:ascii="Times New Roman" w:eastAsia="Times New Roman" w:hAnsi="Times New Roman" w:cs="Times New Roman"/>
          <w:sz w:val="24"/>
          <w:szCs w:val="24"/>
          <w:lang w:bidi="en-US"/>
        </w:rPr>
        <w:t xml:space="preserve"> Приложение </w:t>
      </w:r>
      <w:r w:rsidR="005B3507" w:rsidRPr="00710E22">
        <w:rPr>
          <w:rFonts w:ascii="Times New Roman" w:eastAsia="Times New Roman" w:hAnsi="Times New Roman" w:cs="Times New Roman"/>
          <w:sz w:val="24"/>
          <w:szCs w:val="24"/>
          <w:lang w:val="en-US" w:bidi="en-US"/>
        </w:rPr>
        <w:t>N</w:t>
      </w:r>
      <w:r w:rsidR="005B3507" w:rsidRPr="00710E22">
        <w:rPr>
          <w:rFonts w:ascii="Times New Roman" w:eastAsia="Times New Roman" w:hAnsi="Times New Roman" w:cs="Times New Roman"/>
          <w:sz w:val="24"/>
          <w:szCs w:val="24"/>
          <w:lang w:bidi="en-US"/>
        </w:rPr>
        <w:t xml:space="preserve"> 2 </w:t>
      </w:r>
      <w:r w:rsidR="002F4437" w:rsidRPr="00710E22">
        <w:rPr>
          <w:rFonts w:ascii="Times New Roman" w:eastAsia="Times New Roman" w:hAnsi="Times New Roman" w:cs="Times New Roman"/>
          <w:sz w:val="24"/>
          <w:szCs w:val="24"/>
          <w:lang w:bidi="en-US"/>
        </w:rPr>
        <w:t>к Правилам считать приложением 1 к Правилам;</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1.5</w:t>
      </w:r>
      <w:r w:rsidR="002F4437" w:rsidRPr="00710E22">
        <w:rPr>
          <w:rFonts w:ascii="Times New Roman" w:eastAsia="Times New Roman" w:hAnsi="Times New Roman" w:cs="Times New Roman"/>
          <w:sz w:val="24"/>
          <w:szCs w:val="24"/>
          <w:lang w:bidi="en-US"/>
        </w:rPr>
        <w:t>. Дополнить Правила приложением №2 согласно приложению №1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1.6</w:t>
      </w:r>
      <w:r w:rsidR="002F4437" w:rsidRPr="00710E22">
        <w:rPr>
          <w:rFonts w:ascii="Times New Roman" w:eastAsia="Times New Roman" w:hAnsi="Times New Roman" w:cs="Times New Roman"/>
          <w:sz w:val="24"/>
          <w:szCs w:val="24"/>
          <w:lang w:bidi="en-US"/>
        </w:rPr>
        <w:t>. Дополнить Правила приложением №3 согласно приложению №2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1.7</w:t>
      </w:r>
      <w:r w:rsidR="002F4437" w:rsidRPr="00710E22">
        <w:rPr>
          <w:rFonts w:ascii="Times New Roman" w:eastAsia="Times New Roman" w:hAnsi="Times New Roman" w:cs="Times New Roman"/>
          <w:sz w:val="24"/>
          <w:szCs w:val="24"/>
          <w:lang w:bidi="en-US"/>
        </w:rPr>
        <w:t>. Дополнить Правила приложением №4 согласно приложению №3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1.8</w:t>
      </w:r>
      <w:r w:rsidR="002F4437" w:rsidRPr="00710E22">
        <w:rPr>
          <w:rFonts w:ascii="Times New Roman" w:eastAsia="Times New Roman" w:hAnsi="Times New Roman" w:cs="Times New Roman"/>
          <w:sz w:val="24"/>
          <w:szCs w:val="24"/>
          <w:lang w:bidi="en-US"/>
        </w:rPr>
        <w:t xml:space="preserve">. Дополнить Правила приложением №5 согласно приложению №4 к настоящему решению.   </w:t>
      </w:r>
    </w:p>
    <w:p w:rsidR="00650053" w:rsidRDefault="00710E22" w:rsidP="00710E22">
      <w:pPr>
        <w:pStyle w:val="aa"/>
        <w:spacing w:before="0" w:beforeAutospacing="0" w:after="0" w:afterAutospacing="0"/>
        <w:ind w:right="6"/>
        <w:jc w:val="both"/>
        <w:rPr>
          <w:rFonts w:eastAsia="Calibri"/>
          <w:bCs/>
        </w:rPr>
      </w:pPr>
      <w:r w:rsidRPr="00710E22">
        <w:rPr>
          <w:bCs/>
        </w:rPr>
        <w:t xml:space="preserve">2. Настоящее решение подлежит обнародованию </w:t>
      </w:r>
      <w:r w:rsidRPr="00710E22">
        <w:rPr>
          <w:rFonts w:eastAsia="Calibri"/>
          <w:bCs/>
        </w:rPr>
        <w:t xml:space="preserve">в сетевом издании </w:t>
      </w:r>
      <w:r w:rsidR="00650053" w:rsidRPr="00650053">
        <w:rPr>
          <w:rFonts w:eastAsia="Calibri"/>
          <w:bCs/>
        </w:rPr>
        <w:t xml:space="preserve">в сетевом издании "Официальный сайт Чапаевского сельского поселения Советского района Республики Крым" ЭЛ  № ФС77-89115 от 05.09.2024 года (https://chapaevka.ru/)  и в ГИС РК «Портал Правительства Республики Крым» на странице Чапаевского сельского поселения: https:// sovmo.rk.gov.ru., а так же на информационном стенде в административном здании Чапаевского сельского совета по адресу: Республика Крым, Советский район, с. Чапаевка, ул. 40 лет Победы, д.10. </w:t>
      </w:r>
    </w:p>
    <w:p w:rsidR="00710E22" w:rsidRPr="00710E22" w:rsidRDefault="00710E22" w:rsidP="00710E22">
      <w:pPr>
        <w:pStyle w:val="aa"/>
        <w:spacing w:before="0" w:beforeAutospacing="0" w:after="0" w:afterAutospacing="0"/>
        <w:ind w:right="6"/>
        <w:jc w:val="both"/>
        <w:rPr>
          <w:color w:val="000000"/>
        </w:rPr>
      </w:pPr>
      <w:r w:rsidRPr="00710E22">
        <w:rPr>
          <w:bCs/>
          <w:color w:val="000000"/>
        </w:rPr>
        <w:t>3</w:t>
      </w:r>
      <w:r w:rsidRPr="00710E22">
        <w:rPr>
          <w:b/>
          <w:bCs/>
          <w:color w:val="000000"/>
        </w:rPr>
        <w:t>.</w:t>
      </w:r>
      <w:r w:rsidRPr="00710E22">
        <w:rPr>
          <w:b/>
          <w:bCs/>
          <w:color w:val="000000"/>
        </w:rPr>
        <w:tab/>
      </w:r>
      <w:r w:rsidRPr="00710E22">
        <w:rPr>
          <w:color w:val="000000"/>
        </w:rPr>
        <w:t>Настоящее решение вступает в силу с момента обнародования.</w:t>
      </w:r>
    </w:p>
    <w:p w:rsidR="00710E22" w:rsidRPr="00710E22" w:rsidRDefault="00710E22" w:rsidP="00710E22">
      <w:pPr>
        <w:pStyle w:val="aa"/>
        <w:spacing w:before="0" w:beforeAutospacing="0" w:after="0" w:afterAutospacing="0"/>
        <w:ind w:right="6"/>
        <w:jc w:val="both"/>
        <w:rPr>
          <w:color w:val="000000"/>
        </w:rPr>
      </w:pPr>
      <w:r w:rsidRPr="00710E22">
        <w:rPr>
          <w:color w:val="000000"/>
        </w:rPr>
        <w:t xml:space="preserve">4. </w:t>
      </w:r>
      <w:r w:rsidRPr="00710E22">
        <w:rPr>
          <w:color w:val="000000"/>
        </w:rPr>
        <w:tab/>
        <w:t>Контроль за исполнением решения оставляю за собой.</w:t>
      </w:r>
    </w:p>
    <w:p w:rsidR="00710E22" w:rsidRPr="00710E22" w:rsidRDefault="00710E22" w:rsidP="00710E22">
      <w:pPr>
        <w:pStyle w:val="aa"/>
        <w:spacing w:before="0" w:beforeAutospacing="0" w:after="0" w:afterAutospacing="0"/>
        <w:ind w:left="-567" w:right="-284" w:firstLine="567"/>
        <w:jc w:val="both"/>
        <w:rPr>
          <w:rFonts w:ascii="Arial" w:hAnsi="Arial" w:cs="Arial"/>
          <w:color w:val="000000"/>
        </w:rPr>
      </w:pPr>
      <w:r w:rsidRPr="00710E22">
        <w:rPr>
          <w:color w:val="000000"/>
        </w:rPr>
        <w:t> </w:t>
      </w:r>
    </w:p>
    <w:p w:rsidR="00710E22" w:rsidRPr="00710E22" w:rsidRDefault="00710E22" w:rsidP="00650053">
      <w:pPr>
        <w:pStyle w:val="aa"/>
        <w:spacing w:before="0" w:beforeAutospacing="0" w:after="0" w:afterAutospacing="0"/>
        <w:ind w:right="-284"/>
        <w:jc w:val="both"/>
        <w:rPr>
          <w:color w:val="000000"/>
        </w:rPr>
      </w:pPr>
    </w:p>
    <w:p w:rsidR="00710E22" w:rsidRPr="00710E22" w:rsidRDefault="00710E22" w:rsidP="00710E22">
      <w:pPr>
        <w:pStyle w:val="aa"/>
        <w:spacing w:before="0" w:beforeAutospacing="0" w:after="0" w:afterAutospacing="0"/>
        <w:ind w:left="142" w:right="-284"/>
        <w:jc w:val="both"/>
        <w:rPr>
          <w:rFonts w:ascii="Arial" w:hAnsi="Arial" w:cs="Arial"/>
          <w:b/>
          <w:color w:val="000000"/>
        </w:rPr>
      </w:pPr>
      <w:r w:rsidRPr="00710E22">
        <w:rPr>
          <w:b/>
          <w:color w:val="000000"/>
        </w:rPr>
        <w:t xml:space="preserve">Председатель </w:t>
      </w:r>
      <w:r w:rsidR="00650053">
        <w:rPr>
          <w:b/>
          <w:color w:val="000000"/>
        </w:rPr>
        <w:t xml:space="preserve">Чапаевского </w:t>
      </w:r>
      <w:r w:rsidRPr="00710E22">
        <w:rPr>
          <w:b/>
          <w:color w:val="000000"/>
        </w:rPr>
        <w:t>сельского</w:t>
      </w:r>
    </w:p>
    <w:p w:rsidR="00710E22" w:rsidRPr="00710E22" w:rsidRDefault="00650053" w:rsidP="00710E22">
      <w:pPr>
        <w:pStyle w:val="aa"/>
        <w:spacing w:before="0" w:beforeAutospacing="0" w:after="0" w:afterAutospacing="0"/>
        <w:ind w:left="142" w:right="-284"/>
        <w:jc w:val="both"/>
        <w:rPr>
          <w:b/>
          <w:color w:val="000000"/>
        </w:rPr>
      </w:pPr>
      <w:r>
        <w:rPr>
          <w:b/>
          <w:color w:val="000000"/>
        </w:rPr>
        <w:t>совета - глава администрации Чапаевского</w:t>
      </w:r>
    </w:p>
    <w:p w:rsidR="00710E22" w:rsidRPr="00710E22" w:rsidRDefault="00710E22" w:rsidP="00710E22">
      <w:pPr>
        <w:pStyle w:val="aa"/>
        <w:spacing w:before="0" w:beforeAutospacing="0" w:after="0" w:afterAutospacing="0"/>
        <w:ind w:left="142" w:right="-284"/>
        <w:jc w:val="both"/>
        <w:rPr>
          <w:b/>
          <w:color w:val="000000"/>
        </w:rPr>
      </w:pPr>
      <w:r w:rsidRPr="00710E22">
        <w:rPr>
          <w:b/>
          <w:color w:val="000000"/>
        </w:rPr>
        <w:t>сельского поселения</w:t>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00650053">
        <w:rPr>
          <w:b/>
          <w:color w:val="000000"/>
        </w:rPr>
        <w:t xml:space="preserve"> О.Н.Довгаль</w:t>
      </w:r>
      <w:bookmarkStart w:id="2" w:name="_GoBack"/>
      <w:bookmarkEnd w:id="2"/>
    </w:p>
    <w:p w:rsidR="009832C7" w:rsidRPr="00740367" w:rsidRDefault="009832C7" w:rsidP="002F4437">
      <w:pPr>
        <w:rPr>
          <w:rFonts w:ascii="Times New Roman" w:eastAsia="SimSun" w:hAnsi="Times New Roman" w:cs="Times New Roman"/>
          <w:kern w:val="1"/>
          <w:sz w:val="24"/>
          <w:szCs w:val="24"/>
          <w:lang w:eastAsia="zh-CN" w:bidi="hi-IN"/>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9832C7" w:rsidRPr="00710E22" w:rsidRDefault="009832C7" w:rsidP="00710E22">
      <w:pPr>
        <w:tabs>
          <w:tab w:val="left" w:pos="7658"/>
        </w:tabs>
        <w:rPr>
          <w:rFonts w:ascii="Times New Roman" w:hAnsi="Times New Roman" w:cs="Times New Roman"/>
          <w:sz w:val="24"/>
          <w:szCs w:val="24"/>
        </w:rPr>
        <w:sectPr w:rsidR="009832C7" w:rsidRPr="00710E22" w:rsidSect="00710E22">
          <w:pgSz w:w="11906" w:h="16838"/>
          <w:pgMar w:top="568" w:right="851" w:bottom="1134" w:left="1559" w:header="0" w:footer="0" w:gutter="0"/>
          <w:pgNumType w:start="1"/>
          <w:cols w:space="720"/>
          <w:formProt w:val="0"/>
          <w:docGrid w:linePitch="360" w:charSpace="4096"/>
        </w:sectPr>
      </w:pPr>
    </w:p>
    <w:p w:rsidR="00710E22" w:rsidRPr="00740367" w:rsidRDefault="00710E22" w:rsidP="00710E22">
      <w:pPr>
        <w:contextualSpacing/>
        <w:jc w:val="right"/>
        <w:rPr>
          <w:rFonts w:ascii="Times New Roman" w:hAnsi="Times New Roman" w:cs="Times New Roman"/>
          <w:sz w:val="24"/>
          <w:szCs w:val="24"/>
        </w:rPr>
      </w:pPr>
      <w:r w:rsidRPr="00740367">
        <w:rPr>
          <w:rFonts w:ascii="Times New Roman" w:hAnsi="Times New Roman" w:cs="Times New Roman"/>
          <w:sz w:val="24"/>
          <w:szCs w:val="24"/>
        </w:rPr>
        <w:lastRenderedPageBreak/>
        <w:t xml:space="preserve">ПРИЛОЖЕНИЕ №1 </w:t>
      </w:r>
    </w:p>
    <w:p w:rsidR="00710E22" w:rsidRPr="00740367" w:rsidRDefault="00710E22" w:rsidP="00710E22">
      <w:pPr>
        <w:ind w:left="5664"/>
        <w:contextualSpacing/>
        <w:rPr>
          <w:rFonts w:ascii="Times New Roman" w:hAnsi="Times New Roman" w:cs="Times New Roman"/>
          <w:sz w:val="24"/>
          <w:szCs w:val="24"/>
        </w:rPr>
      </w:pPr>
    </w:p>
    <w:p w:rsidR="00710E22" w:rsidRPr="00740367" w:rsidRDefault="00710E22" w:rsidP="00710E22">
      <w:pPr>
        <w:spacing w:after="160" w:line="259" w:lineRule="auto"/>
        <w:ind w:left="4248" w:firstLine="708"/>
        <w:jc w:val="right"/>
        <w:rPr>
          <w:rFonts w:ascii="Times New Roman" w:eastAsia="Lucida Sans Unicode" w:hAnsi="Times New Roman" w:cs="Times New Roman"/>
          <w:sz w:val="24"/>
          <w:szCs w:val="24"/>
          <w:lang w:eastAsia="en-US" w:bidi="en-US"/>
        </w:rPr>
      </w:pPr>
      <w:r w:rsidRPr="00740367">
        <w:rPr>
          <w:rFonts w:ascii="Times New Roman" w:eastAsia="Lucida Sans Unicode" w:hAnsi="Times New Roman" w:cs="Times New Roman"/>
          <w:sz w:val="24"/>
          <w:szCs w:val="24"/>
          <w:lang w:eastAsia="en-US" w:bidi="en-US"/>
        </w:rPr>
        <w:t>«Приложение №2</w:t>
      </w:r>
    </w:p>
    <w:p w:rsidR="009832C7" w:rsidRPr="00740367" w:rsidRDefault="009832C7" w:rsidP="009832C7">
      <w:pPr>
        <w:spacing w:after="0" w:line="240" w:lineRule="auto"/>
        <w:jc w:val="center"/>
        <w:rPr>
          <w:rFonts w:ascii="Times New Roman" w:hAnsi="Times New Roman" w:cs="Times New Roman"/>
          <w:b/>
          <w:sz w:val="28"/>
          <w:szCs w:val="28"/>
        </w:rPr>
      </w:pPr>
      <w:r w:rsidRPr="00740367">
        <w:rPr>
          <w:rFonts w:ascii="Times New Roman" w:hAnsi="Times New Roman" w:cs="Times New Roman"/>
          <w:b/>
          <w:sz w:val="28"/>
          <w:szCs w:val="28"/>
        </w:rPr>
        <w:t>Примеры</w:t>
      </w:r>
    </w:p>
    <w:p w:rsidR="009832C7" w:rsidRPr="00740367" w:rsidRDefault="009832C7" w:rsidP="009832C7">
      <w:pPr>
        <w:spacing w:after="0" w:line="240" w:lineRule="auto"/>
        <w:jc w:val="center"/>
        <w:rPr>
          <w:rFonts w:ascii="Times New Roman" w:hAnsi="Times New Roman" w:cs="Times New Roman"/>
          <w:b/>
          <w:sz w:val="28"/>
          <w:szCs w:val="28"/>
        </w:rPr>
      </w:pPr>
      <w:r w:rsidRPr="00740367">
        <w:rPr>
          <w:rFonts w:ascii="Times New Roman" w:hAnsi="Times New Roman" w:cs="Times New Roman"/>
          <w:b/>
          <w:sz w:val="28"/>
          <w:szCs w:val="28"/>
        </w:rPr>
        <w:t>допустимого размещения информационных конструкций (вывесок)</w:t>
      </w:r>
    </w:p>
    <w:p w:rsidR="009832C7" w:rsidRPr="00740367" w:rsidRDefault="009832C7" w:rsidP="009832C7">
      <w:pPr>
        <w:spacing w:after="0" w:line="240" w:lineRule="auto"/>
        <w:jc w:val="center"/>
        <w:rPr>
          <w:rFonts w:ascii="Times New Roman" w:hAnsi="Times New Roman" w:cs="Times New Roman"/>
          <w:sz w:val="28"/>
          <w:szCs w:val="28"/>
        </w:rPr>
      </w:pPr>
    </w:p>
    <w:p w:rsidR="009832C7" w:rsidRPr="00740367" w:rsidRDefault="009832C7" w:rsidP="009832C7">
      <w:pPr>
        <w:jc w:val="center"/>
        <w:rPr>
          <w:rFonts w:ascii="Times New Roman" w:hAnsi="Times New Roman" w:cs="Times New Roman"/>
          <w:sz w:val="28"/>
          <w:szCs w:val="28"/>
        </w:rPr>
      </w:pPr>
    </w:p>
    <w:p w:rsidR="009832C7" w:rsidRPr="00740367" w:rsidRDefault="00BF7C5C" w:rsidP="009832C7">
      <w:pPr>
        <w:pStyle w:val="a6"/>
        <w:spacing w:before="82"/>
        <w:ind w:left="865" w:right="36"/>
        <w:rPr>
          <w:rFonts w:ascii="Times New Roman" w:hAnsi="Times New Roman" w:cs="Times New Roman"/>
        </w:rPr>
      </w:pPr>
      <w:r>
        <w:rPr>
          <w:rFonts w:ascii="Times New Roman" w:hAnsi="Times New Roman" w:cs="Times New Roman"/>
          <w:noProof/>
          <w:sz w:val="24"/>
          <w:szCs w:val="24"/>
        </w:rPr>
        <w:pict>
          <v:group id="docshapegroup4" o:spid="_x0000_s1029" style="position:absolute;left:0;text-align:left;margin-left:179.15pt;margin-top:10.9pt;width:155.25pt;height:99pt;z-index:-251653120"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0" o:title=""/>
            </v:shape>
            <v:shape id="docshape6" o:spid="_x0000_s1031"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1" o:title=""/>
            </v:shape>
            <v:rect id="docshape7" o:spid="_x0000_s1032"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rPr>
        <w:pict>
          <v:group id="docshapegroup19" o:spid="_x0000_s1033" style="position:absolute;left:0;text-align:left;margin-left:334.4pt;margin-top:193.9pt;width:161.25pt;height:105pt;z-index:-251652096;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 id="docshape20" o:spid="_x0000_s1034"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2" o:title=""/>
            </v:shape>
            <v:shape id="docshape21" o:spid="_x0000_s1035"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position w:val="3"/>
          <w:sz w:val="24"/>
          <w:szCs w:val="24"/>
        </w:rPr>
        <w:pict>
          <v:group id="docshapegroup1" o:spid="_x0000_s1026" style="position:absolute;left:0;text-align:left;margin-left:-7.6pt;margin-top:5.3pt;width:165.75pt;height:110.25pt;z-index:-251654144;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02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3" o:title=""/>
            </v:shape>
            <v:shape id="docshape3" o:spid="_x0000_s1028"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9832C7" w:rsidRPr="00740367" w:rsidRDefault="009832C7" w:rsidP="009832C7">
      <w:pPr>
        <w:pStyle w:val="a6"/>
        <w:spacing w:before="82"/>
        <w:ind w:left="865" w:right="36"/>
        <w:rPr>
          <w:rFonts w:ascii="Times New Roman" w:hAnsi="Times New Roman" w:cs="Times New Roman"/>
        </w:rPr>
      </w:pPr>
    </w:p>
    <w:p w:rsidR="009832C7" w:rsidRPr="00740367" w:rsidRDefault="009832C7" w:rsidP="009832C7">
      <w:pPr>
        <w:pStyle w:val="a6"/>
        <w:spacing w:before="82"/>
        <w:ind w:left="865" w:right="36"/>
        <w:rPr>
          <w:rFonts w:ascii="Times New Roman" w:hAnsi="Times New Roman" w:cs="Times New Roman"/>
        </w:rPr>
      </w:pPr>
    </w:p>
    <w:p w:rsidR="009832C7" w:rsidRPr="00740367" w:rsidRDefault="00BF7C5C" w:rsidP="009832C7">
      <w:pPr>
        <w:pStyle w:val="a6"/>
        <w:spacing w:before="82"/>
        <w:ind w:left="865" w:right="36"/>
        <w:rPr>
          <w:rFonts w:ascii="Times New Roman" w:hAnsi="Times New Roman" w:cs="Times New Roman"/>
        </w:rPr>
      </w:pPr>
      <w:r>
        <w:rPr>
          <w:rFonts w:ascii="Times New Roman" w:hAnsi="Times New Roman" w:cs="Times New Roman"/>
          <w:noProof/>
        </w:rPr>
        <w:pict>
          <v:rect id="docshape27" o:spid="_x0000_s1051" style="position:absolute;left:0;text-align:left;margin-left:43.2pt;margin-top:58.5pt;width:18.35pt;height:7.4pt;z-index:251675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045" type="#_x0000_t202" style="position:absolute;left:0;text-align:left;margin-left:14.3pt;margin-top:52.45pt;width:145.5pt;height:110.6pt;z-index:25166848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next-textbox:#Надпись 2;mso-fit-shape-to-text:t">
              <w:txbxContent>
                <w:p w:rsidR="009832C7" w:rsidRPr="006F6B3B" w:rsidRDefault="009832C7" w:rsidP="009832C7"/>
              </w:txbxContent>
            </v:textbox>
            <w10:wrap type="square"/>
          </v:shape>
        </w:pict>
      </w:r>
      <w:r w:rsidR="009832C7" w:rsidRPr="00740367">
        <w:rPr>
          <w:rFonts w:ascii="Times New Roman" w:hAnsi="Times New Roman" w:cs="Times New Roman"/>
          <w:noProof/>
        </w:rPr>
        <w:drawing>
          <wp:anchor distT="0" distB="0" distL="0" distR="0" simplePos="0" relativeHeight="25167462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16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4" cstate="print"/>
                    <a:stretch>
                      <a:fillRect/>
                    </a:stretch>
                  </pic:blipFill>
                  <pic:spPr>
                    <a:xfrm>
                      <a:off x="0" y="0"/>
                      <a:ext cx="152391" cy="152400"/>
                    </a:xfrm>
                    <a:prstGeom prst="rect">
                      <a:avLst/>
                    </a:prstGeom>
                  </pic:spPr>
                </pic:pic>
              </a:graphicData>
            </a:graphic>
          </wp:anchor>
        </w:drawing>
      </w:r>
    </w:p>
    <w:p w:rsidR="009832C7" w:rsidRPr="00740367" w:rsidRDefault="00BF7C5C" w:rsidP="009832C7">
      <w:pPr>
        <w:pStyle w:val="a6"/>
        <w:spacing w:before="82"/>
        <w:ind w:right="49"/>
        <w:rPr>
          <w:rFonts w:ascii="Times New Roman" w:hAnsi="Times New Roman" w:cs="Times New Roman"/>
        </w:rPr>
      </w:pPr>
      <w:r>
        <w:rPr>
          <w:rFonts w:ascii="Times New Roman" w:hAnsi="Times New Roman" w:cs="Times New Roman"/>
          <w:noProof/>
          <w:sz w:val="24"/>
          <w:szCs w:val="24"/>
        </w:rPr>
        <w:pict>
          <v:shape id="_x0000_s1046" type="#_x0000_t202" style="position:absolute;margin-left:238.5pt;margin-top:29.5pt;width:130.5pt;height:38.4pt;z-index:2516695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style="mso-next-textbox:#_x0000_s1046">
              <w:txbxContent>
                <w:p w:rsidR="009832C7" w:rsidRDefault="009832C7" w:rsidP="009832C7">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v:textbox>
            <w10:wrap type="square" anchorx="page"/>
          </v:shape>
        </w:pict>
      </w:r>
    </w:p>
    <w:p w:rsidR="009832C7" w:rsidRPr="00740367" w:rsidRDefault="00BF7C5C" w:rsidP="009832C7">
      <w:pPr>
        <w:pStyle w:val="a6"/>
        <w:tabs>
          <w:tab w:val="left" w:pos="965"/>
        </w:tabs>
        <w:spacing w:before="82"/>
        <w:ind w:right="49"/>
        <w:rPr>
          <w:rFonts w:ascii="Times New Roman" w:hAnsi="Times New Roman" w:cs="Times New Roman"/>
          <w:sz w:val="24"/>
          <w:szCs w:val="24"/>
        </w:rPr>
      </w:pPr>
      <w:r>
        <w:rPr>
          <w:rFonts w:ascii="Times New Roman" w:hAnsi="Times New Roman" w:cs="Times New Roman"/>
          <w:noProof/>
          <w:sz w:val="24"/>
          <w:szCs w:val="24"/>
        </w:rPr>
        <w:pict>
          <v:shape id="Надпись 6" o:spid="_x0000_s1047" type="#_x0000_t202" style="position:absolute;margin-left:424.35pt;margin-top:22.8pt;width:153.35pt;height:68.1pt;z-index:251670528;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style="mso-next-textbox:#Надпись 6">
              <w:txbxContent>
                <w:p w:rsidR="009832C7" w:rsidRPr="006F6B3B" w:rsidRDefault="009832C7" w:rsidP="009832C7">
                  <w:pPr>
                    <w:spacing w:after="0" w:line="240" w:lineRule="auto"/>
                    <w:rPr>
                      <w:rFonts w:ascii="Times New Roman" w:hAnsi="Times New Roman" w:cs="Times New Roman"/>
                      <w:sz w:val="24"/>
                      <w:szCs w:val="24"/>
                    </w:rPr>
                  </w:pPr>
                  <w:r w:rsidRPr="006F6B3B">
                    <w:rPr>
                      <w:rFonts w:ascii="Times New Roman" w:hAnsi="Times New Roman" w:cs="Times New Roman"/>
                      <w:sz w:val="24"/>
                      <w:szCs w:val="24"/>
                    </w:rPr>
                    <w:t>Места</w:t>
                  </w:r>
                  <w:r>
                    <w:rPr>
                      <w:rFonts w:ascii="Times New Roman" w:hAnsi="Times New Roman" w:cs="Times New Roman"/>
                      <w:sz w:val="24"/>
                      <w:szCs w:val="24"/>
                    </w:rPr>
                    <w:t xml:space="preserve"> </w:t>
                  </w:r>
                  <w:r w:rsidRPr="006F6B3B">
                    <w:rPr>
                      <w:rFonts w:ascii="Times New Roman" w:hAnsi="Times New Roman" w:cs="Times New Roman"/>
                      <w:sz w:val="24"/>
                      <w:szCs w:val="24"/>
                    </w:rPr>
                    <w:t>размещения</w:t>
                  </w:r>
                  <w:r>
                    <w:rPr>
                      <w:rFonts w:ascii="Times New Roman" w:hAnsi="Times New Roman" w:cs="Times New Roman"/>
                      <w:sz w:val="24"/>
                      <w:szCs w:val="24"/>
                    </w:rPr>
                    <w:t xml:space="preserve"> </w:t>
                  </w:r>
                  <w:r w:rsidRPr="006F6B3B">
                    <w:rPr>
                      <w:rFonts w:ascii="Times New Roman" w:hAnsi="Times New Roman" w:cs="Times New Roman"/>
                      <w:sz w:val="24"/>
                      <w:szCs w:val="24"/>
                    </w:rPr>
                    <w:t>информационных</w:t>
                  </w:r>
                  <w:r>
                    <w:rPr>
                      <w:rFonts w:ascii="Times New Roman" w:hAnsi="Times New Roman" w:cs="Times New Roman"/>
                      <w:sz w:val="24"/>
                      <w:szCs w:val="24"/>
                    </w:rPr>
                    <w:t xml:space="preserve"> </w:t>
                  </w:r>
                  <w:r w:rsidRPr="006F6B3B">
                    <w:rPr>
                      <w:rFonts w:ascii="Times New Roman" w:hAnsi="Times New Roman" w:cs="Times New Roman"/>
                      <w:sz w:val="24"/>
                      <w:szCs w:val="24"/>
                    </w:rPr>
                    <w:t xml:space="preserve">блоков </w:t>
                  </w:r>
                </w:p>
                <w:p w:rsidR="009832C7" w:rsidRDefault="009832C7" w:rsidP="009832C7">
                  <w:pPr>
                    <w:spacing w:after="0" w:line="240" w:lineRule="auto"/>
                  </w:pPr>
                  <w:r w:rsidRPr="006F6B3B">
                    <w:rPr>
                      <w:rFonts w:ascii="Times New Roman" w:hAnsi="Times New Roman" w:cs="Times New Roman"/>
                      <w:sz w:val="24"/>
                      <w:szCs w:val="24"/>
                    </w:rPr>
                    <w:t>в светопрозрачных кон</w:t>
                  </w:r>
                  <w:r w:rsidRPr="00535723">
                    <w:rPr>
                      <w:rFonts w:ascii="Times New Roman" w:hAnsi="Times New Roman" w:cs="Times New Roman"/>
                      <w:sz w:val="24"/>
                      <w:szCs w:val="24"/>
                    </w:rPr>
                    <w:t>струкциях</w:t>
                  </w:r>
                </w:p>
              </w:txbxContent>
            </v:textbox>
            <w10:wrap type="square" anchorx="page"/>
          </v:shape>
        </w:pict>
      </w:r>
      <w:r w:rsidR="009832C7" w:rsidRPr="00740367">
        <w:rPr>
          <w:rFonts w:ascii="Times New Roman" w:hAnsi="Times New Roman" w:cs="Times New Roman"/>
          <w:sz w:val="24"/>
          <w:szCs w:val="24"/>
        </w:rPr>
        <w:t xml:space="preserve">Места размещения </w:t>
      </w:r>
    </w:p>
    <w:p w:rsidR="009832C7" w:rsidRPr="00740367" w:rsidRDefault="009832C7" w:rsidP="009832C7">
      <w:pPr>
        <w:pStyle w:val="a6"/>
        <w:tabs>
          <w:tab w:val="left" w:pos="965"/>
        </w:tabs>
        <w:spacing w:before="82"/>
        <w:ind w:right="49"/>
        <w:rPr>
          <w:rFonts w:ascii="Times New Roman" w:hAnsi="Times New Roman" w:cs="Times New Roman"/>
          <w:sz w:val="24"/>
          <w:szCs w:val="24"/>
        </w:rPr>
      </w:pPr>
      <w:r w:rsidRPr="00740367">
        <w:rPr>
          <w:rFonts w:ascii="Times New Roman" w:hAnsi="Times New Roman" w:cs="Times New Roman"/>
          <w:sz w:val="24"/>
          <w:szCs w:val="24"/>
        </w:rPr>
        <w:t>настенных вывесок</w:t>
      </w: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BF7C5C" w:rsidP="00710E22">
      <w:pPr>
        <w:pStyle w:val="a6"/>
        <w:spacing w:before="82"/>
        <w:ind w:left="-567" w:right="49"/>
        <w:rPr>
          <w:rFonts w:ascii="Times New Roman" w:hAnsi="Times New Roman" w:cs="Times New Roman"/>
          <w:sz w:val="24"/>
          <w:szCs w:val="24"/>
        </w:rPr>
      </w:pPr>
      <w:r>
        <w:rPr>
          <w:rFonts w:ascii="Times New Roman" w:hAnsi="Times New Roman" w:cs="Times New Roman"/>
          <w:noProof/>
        </w:rPr>
        <w:pict>
          <v:group id="docshapegroup16" o:spid="_x0000_s1042" style="position:absolute;left:0;text-align:left;margin-left:367pt;margin-top:19.95pt;width:136.2pt;height:111pt;z-index:-251649024;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043"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15" o:title=""/>
            </v:shape>
            <v:rect id="docshape18" o:spid="_x0000_s1044"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049" type="#_x0000_t202" style="position:absolute;left:0;text-align:left;margin-left:190.7pt;margin-top:132.8pt;width:169.5pt;height:37.5pt;z-index:2516725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style="mso-next-textbox:#_x0000_s1049">
              <w:txbxContent>
                <w:p w:rsidR="009832C7" w:rsidRDefault="009832C7" w:rsidP="009832C7">
                  <w:pPr>
                    <w:spacing w:after="0" w:line="240" w:lineRule="auto"/>
                  </w:pPr>
                  <w:r w:rsidRPr="00535723">
                    <w:rPr>
                      <w:rFonts w:ascii="Times New Roman" w:hAnsi="Times New Roman" w:cs="Times New Roman"/>
                      <w:sz w:val="24"/>
                    </w:rPr>
                    <w:t>Места размещения информационных</w:t>
                  </w:r>
                  <w:r>
                    <w:rPr>
                      <w:rFonts w:ascii="Times New Roman" w:hAnsi="Times New Roman" w:cs="Times New Roman"/>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039" style="position:absolute;left:0;text-align:left;margin-left:168.35pt;margin-top:19.25pt;width:187.5pt;height:110.25pt;z-index:-251650048"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040"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16" o:title=""/>
            </v:shape>
            <v:shape id="docshape14" o:spid="_x0000_s1041"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036" style="position:absolute;left:0;text-align:left;margin-left:-8.4pt;margin-top:12.45pt;width:158.25pt;height:118.5pt;z-index:-251651072;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037"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17" o:title=""/>
            </v:shape>
            <v:shape id="docshape11" o:spid="_x0000_s1038"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50" type="#_x0000_t202" style="position:absolute;left:0;text-align:left;margin-left:390.75pt;margin-top:133pt;width:119.25pt;height:37.5pt;z-index:2516736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style="mso-next-textbox:#_x0000_s1050">
              <w:txbxContent>
                <w:p w:rsidR="009832C7" w:rsidRDefault="009832C7" w:rsidP="009832C7">
                  <w:pPr>
                    <w:spacing w:after="0" w:line="240" w:lineRule="auto"/>
                  </w:pPr>
                  <w:r w:rsidRPr="00535723">
                    <w:rPr>
                      <w:rFonts w:ascii="Times New Roman" w:hAnsi="Times New Roman" w:cs="Times New Roman"/>
                      <w:sz w:val="24"/>
                    </w:rPr>
                    <w:t>Места размещения подвесных</w:t>
                  </w:r>
                  <w:r>
                    <w:rPr>
                      <w:rFonts w:ascii="Times New Roman" w:hAnsi="Times New Roman" w:cs="Times New Roman"/>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053" style="position:absolute;left:0;text-align:left;margin-left:41.95pt;margin-top:140.05pt;width:18.35pt;height:7.4pt;z-index:251677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48" type="#_x0000_t202" style="position:absolute;left:0;text-align:left;margin-left:8.15pt;margin-top:134.5pt;width:145.5pt;height:35.25pt;z-index:2516715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style="mso-next-textbox:#_x0000_s1048">
              <w:txbxContent>
                <w:p w:rsidR="009832C7" w:rsidRDefault="009832C7" w:rsidP="009832C7">
                  <w:pPr>
                    <w:spacing w:after="0" w:line="240" w:lineRule="auto"/>
                  </w:pPr>
                  <w:r w:rsidRPr="00535723">
                    <w:rPr>
                      <w:rFonts w:ascii="Times New Roman" w:hAnsi="Times New Roman" w:cs="Times New Roman"/>
                      <w:sz w:val="24"/>
                    </w:rPr>
                    <w:t>Места размещения вывесок</w:t>
                  </w:r>
                  <w:r>
                    <w:rPr>
                      <w:rFonts w:ascii="Times New Roman" w:hAnsi="Times New Roman" w:cs="Times New Roman"/>
                      <w:sz w:val="24"/>
                    </w:rPr>
                    <w:t xml:space="preserve"> </w:t>
                  </w:r>
                  <w:r w:rsidRPr="00535723">
                    <w:rPr>
                      <w:rFonts w:ascii="Times New Roman" w:hAnsi="Times New Roman" w:cs="Times New Roman"/>
                      <w:sz w:val="24"/>
                    </w:rPr>
                    <w:t>на</w:t>
                  </w:r>
                  <w:r>
                    <w:rPr>
                      <w:rFonts w:ascii="Times New Roman" w:hAnsi="Times New Roman" w:cs="Times New Roman"/>
                      <w:sz w:val="24"/>
                    </w:rPr>
                    <w:t xml:space="preserve"> </w:t>
                  </w:r>
                  <w:r w:rsidRPr="00535723">
                    <w:rPr>
                      <w:rFonts w:ascii="Times New Roman" w:hAnsi="Times New Roman" w:cs="Times New Roman"/>
                      <w:sz w:val="24"/>
                    </w:rPr>
                    <w:t>козырьках</w:t>
                  </w:r>
                </w:p>
              </w:txbxContent>
            </v:textbox>
            <w10:wrap type="square"/>
          </v:shape>
        </w:pict>
      </w:r>
    </w:p>
    <w:p w:rsidR="009832C7" w:rsidRPr="00740367" w:rsidRDefault="00BF7C5C" w:rsidP="006152E1">
      <w:pPr>
        <w:pStyle w:val="a6"/>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054" style="position:absolute;left:0;text-align:left;margin-left:215.5pt;margin-top:494.55pt;width:18.35pt;height:22.5pt;z-index:2516787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055" style="position:absolute;left:0;text-align:left;margin-left:424.35pt;margin-top:114.85pt;width:18.35pt;height:7.4pt;z-index:251679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9832C7" w:rsidRPr="00740367" w:rsidRDefault="00BF7C5C" w:rsidP="009832C7">
      <w:pPr>
        <w:pStyle w:val="a6"/>
        <w:spacing w:before="82"/>
        <w:ind w:left="9923" w:right="49" w:hanging="9498"/>
        <w:rPr>
          <w:rFonts w:ascii="Times New Roman" w:hAnsi="Times New Roman" w:cs="Times New Roman"/>
          <w:sz w:val="24"/>
          <w:szCs w:val="24"/>
        </w:rPr>
      </w:pPr>
      <w:r>
        <w:rPr>
          <w:rFonts w:ascii="Times New Roman" w:hAnsi="Times New Roman" w:cs="Times New Roman"/>
          <w:noProof/>
        </w:rPr>
        <w:pict>
          <v:group id="docshapegroup24" o:spid="_x0000_s1056" style="position:absolute;left:0;text-align:left;margin-left:-27.55pt;margin-top:1.15pt;width:394.55pt;height:137.45pt;z-index:-251635712"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057"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18" o:title=""/>
            </v:shape>
            <v:shape id="docshape26" o:spid="_x0000_s1058"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9832C7" w:rsidRPr="00740367" w:rsidRDefault="009832C7" w:rsidP="009832C7">
      <w:pPr>
        <w:pStyle w:val="a6"/>
        <w:spacing w:before="82"/>
        <w:ind w:left="426" w:right="36"/>
        <w:rPr>
          <w:rFonts w:ascii="Times New Roman" w:hAnsi="Times New Roman" w:cs="Times New Roman"/>
          <w:sz w:val="24"/>
        </w:rPr>
      </w:pPr>
    </w:p>
    <w:p w:rsidR="009832C7" w:rsidRPr="00740367" w:rsidRDefault="009832C7" w:rsidP="009832C7">
      <w:pPr>
        <w:jc w:val="center"/>
        <w:rPr>
          <w:rFonts w:ascii="Times New Roman" w:hAnsi="Times New Roman" w:cs="Times New Roman"/>
          <w:sz w:val="28"/>
          <w:szCs w:val="28"/>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BF7C5C" w:rsidP="009832C7">
      <w:pPr>
        <w:jc w:val="center"/>
        <w:rPr>
          <w:rFonts w:ascii="Times New Roman" w:hAnsi="Times New Roman" w:cs="Times New Roman"/>
          <w:sz w:val="24"/>
        </w:rPr>
      </w:pPr>
      <w:r>
        <w:rPr>
          <w:rFonts w:ascii="Times New Roman" w:hAnsi="Times New Roman" w:cs="Times New Roman"/>
          <w:noProof/>
          <w:sz w:val="24"/>
          <w:szCs w:val="24"/>
        </w:rPr>
        <w:pict>
          <v:shape id="_x0000_s1060" type="#_x0000_t202" style="position:absolute;left:0;text-align:left;margin-left:142.95pt;margin-top:8.3pt;width:247.8pt;height:30.9pt;z-index:2516828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style="mso-next-textbox:#_x0000_s1060">
              <w:txbxContent>
                <w:p w:rsidR="009832C7" w:rsidRDefault="009832C7" w:rsidP="009832C7">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r>
        <w:rPr>
          <w:rFonts w:ascii="Times New Roman" w:hAnsi="Times New Roman" w:cs="Times New Roman"/>
          <w:noProof/>
        </w:rPr>
        <w:pict>
          <v:rect id="_x0000_s1059" style="position:absolute;left:0;text-align:left;margin-left:199.45pt;margin-top:8.3pt;width:18.35pt;height:7.4pt;z-index:251681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p>
    <w:p w:rsidR="009832C7" w:rsidRPr="00740367" w:rsidRDefault="009832C7" w:rsidP="009832C7">
      <w:pPr>
        <w:ind w:left="4248" w:firstLine="708"/>
        <w:contextualSpacing/>
        <w:jc w:val="right"/>
        <w:rPr>
          <w:rFonts w:ascii="Times New Roman" w:hAnsi="Times New Roman" w:cs="Times New Roman"/>
        </w:rPr>
      </w:pPr>
      <w:r w:rsidRPr="00740367">
        <w:rPr>
          <w:rFonts w:ascii="Times New Roman" w:hAnsi="Times New Roman" w:cs="Times New Roman"/>
        </w:rPr>
        <w:lastRenderedPageBreak/>
        <w:t xml:space="preserve">ПРИЛОЖЕНИЕ №2 </w:t>
      </w:r>
    </w:p>
    <w:p w:rsidR="009832C7" w:rsidRPr="00740367" w:rsidRDefault="009832C7" w:rsidP="009832C7">
      <w:pPr>
        <w:spacing w:after="160" w:line="259" w:lineRule="auto"/>
        <w:jc w:val="right"/>
        <w:rPr>
          <w:rFonts w:ascii="Times New Roman" w:eastAsia="Lucida Sans Unicode" w:hAnsi="Times New Roman" w:cs="Times New Roman"/>
          <w:lang w:eastAsia="en-US" w:bidi="en-US"/>
        </w:rPr>
      </w:pPr>
      <w:r w:rsidRPr="00740367">
        <w:rPr>
          <w:rFonts w:ascii="Times New Roman" w:eastAsia="Lucida Sans Unicode" w:hAnsi="Times New Roman" w:cs="Times New Roman"/>
          <w:sz w:val="28"/>
          <w:szCs w:val="28"/>
          <w:lang w:eastAsia="en-US" w:bidi="en-US"/>
        </w:rPr>
        <w:t>«</w:t>
      </w:r>
      <w:r w:rsidRPr="00740367">
        <w:rPr>
          <w:rFonts w:ascii="Times New Roman" w:eastAsia="Lucida Sans Unicode" w:hAnsi="Times New Roman" w:cs="Times New Roman"/>
          <w:lang w:eastAsia="en-US" w:bidi="en-US"/>
        </w:rPr>
        <w:t>Приложение №3</w:t>
      </w: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sz w:val="24"/>
        </w:rPr>
        <w:drawing>
          <wp:anchor distT="0" distB="0" distL="114300" distR="114300" simplePos="0" relativeHeight="251689984" behindDoc="0" locked="0" layoutInCell="1" allowOverlap="1">
            <wp:simplePos x="0" y="0"/>
            <wp:positionH relativeFrom="page">
              <wp:posOffset>829945</wp:posOffset>
            </wp:positionH>
            <wp:positionV relativeFrom="paragraph">
              <wp:posOffset>86360</wp:posOffset>
            </wp:positionV>
            <wp:extent cx="3922395" cy="2919730"/>
            <wp:effectExtent l="19050" t="0" r="1905" b="0"/>
            <wp:wrapSquare wrapText="bothSides"/>
            <wp:docPr id="1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22395" cy="2919730"/>
                    </a:xfrm>
                    <a:prstGeom prst="rect">
                      <a:avLst/>
                    </a:prstGeom>
                    <a:noFill/>
                    <a:ln>
                      <a:noFill/>
                    </a:ln>
                  </pic:spPr>
                </pic:pic>
              </a:graphicData>
            </a:graphic>
          </wp:anchor>
        </w:drawing>
      </w:r>
    </w:p>
    <w:p w:rsidR="009832C7" w:rsidRPr="00740367" w:rsidRDefault="00BF7C5C" w:rsidP="009832C7">
      <w:pPr>
        <w:rPr>
          <w:rFonts w:ascii="Times New Roman" w:hAnsi="Times New Roman" w:cs="Times New Roman"/>
          <w:sz w:val="28"/>
          <w:szCs w:val="28"/>
        </w:rPr>
      </w:pPr>
      <w:r>
        <w:rPr>
          <w:rFonts w:ascii="Times New Roman" w:hAnsi="Times New Roman" w:cs="Times New Roman"/>
          <w:noProof/>
        </w:rPr>
        <w:pict>
          <v:group id="docshapegroup34" o:spid="_x0000_s1064" style="position:absolute;margin-left:1pt;margin-top:27.5pt;width:49.15pt;height:48.1pt;z-index:-25163059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065"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9832C7" w:rsidRPr="00740367" w:rsidRDefault="009832C7" w:rsidP="009832C7">
      <w:pPr>
        <w:jc w:val="cente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BF7C5C" w:rsidP="009832C7">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67" type="#_x0000_t202" style="position:absolute;left:0;text-align:left;margin-left:328.35pt;margin-top:15.15pt;width:153.35pt;height:95.35pt;z-index:2516879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style="mso-next-textbox:#Надпись 22">
              <w:txbxContent>
                <w:p w:rsidR="009832C7" w:rsidRDefault="009832C7" w:rsidP="009832C7">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w:r>
    </w:p>
    <w:p w:rsidR="009832C7" w:rsidRPr="00740367" w:rsidRDefault="009832C7" w:rsidP="009832C7">
      <w:pPr>
        <w:jc w:val="center"/>
        <w:rPr>
          <w:rFonts w:ascii="Times New Roman" w:hAnsi="Times New Roman" w:cs="Times New Roman"/>
          <w:sz w:val="24"/>
        </w:rPr>
      </w:pPr>
    </w:p>
    <w:p w:rsidR="009832C7" w:rsidRPr="00740367" w:rsidRDefault="00BF7C5C" w:rsidP="009832C7">
      <w:pPr>
        <w:jc w:val="center"/>
        <w:rPr>
          <w:rFonts w:ascii="Times New Roman" w:hAnsi="Times New Roman" w:cs="Times New Roman"/>
          <w:sz w:val="24"/>
        </w:rPr>
      </w:pPr>
      <w:r>
        <w:rPr>
          <w:rFonts w:ascii="Times New Roman" w:hAnsi="Times New Roman" w:cs="Times New Roman"/>
          <w:noProof/>
        </w:rPr>
        <w:pict>
          <v:shape id="docshape36" o:spid="_x0000_s1066" style="position:absolute;left:0;text-align:left;margin-left:389.25pt;margin-top:58.8pt;width:52.45pt;height:48.2pt;z-index:-251629568;visibility:visible;mso-wrap-style:square;mso-width-percent:0;mso-height-percent:0;mso-wrap-distance-left:0;mso-wrap-distance-top:0;mso-wrap-distance-right:0;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9832C7" w:rsidRPr="00740367" w:rsidRDefault="009832C7" w:rsidP="009832C7">
      <w:pPr>
        <w:jc w:val="center"/>
        <w:rPr>
          <w:rFonts w:ascii="Times New Roman" w:hAnsi="Times New Roman" w:cs="Times New Roman"/>
          <w:sz w:val="24"/>
        </w:rPr>
      </w:pPr>
    </w:p>
    <w:p w:rsidR="009832C7" w:rsidRPr="00740367" w:rsidRDefault="00BF7C5C" w:rsidP="009832C7">
      <w:pPr>
        <w:spacing w:after="160" w:line="259" w:lineRule="auto"/>
        <w:ind w:left="4248" w:firstLine="708"/>
        <w:jc w:val="right"/>
      </w:pPr>
      <w:r>
        <w:rPr>
          <w:rFonts w:ascii="Times New Roman" w:hAnsi="Times New Roman" w:cs="Times New Roman"/>
          <w:noProof/>
          <w:sz w:val="24"/>
          <w:szCs w:val="24"/>
        </w:rPr>
        <w:pict>
          <v:shape id="Надпись 24" o:spid="_x0000_s1068" type="#_x0000_t202" style="position:absolute;left:0;text-align:left;margin-left:328.35pt;margin-top:65.8pt;width:163.6pt;height:98.55pt;z-index:2516889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style="mso-next-textbox:#Надпись 24">
              <w:txbxContent>
                <w:p w:rsidR="009832C7" w:rsidRDefault="009832C7" w:rsidP="009832C7">
                  <w:pPr>
                    <w:spacing w:after="0" w:line="240" w:lineRule="auto"/>
                  </w:pPr>
                  <w:r w:rsidRPr="00133F57">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061" style="position:absolute;left:0;text-align:left;margin-left:-11.05pt;margin-top:371.45pt;width:492.75pt;height:246.85pt;z-index:-251631616;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062"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20" o:title=""/>
            </v:shape>
            <v:shape id="docshape30" o:spid="_x0000_s1063"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21" o:title=""/>
            </v:shape>
            <w10:wrap type="tight" anchorx="margin" anchory="page"/>
          </v:group>
        </w:pict>
      </w: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C0586A" w:rsidRPr="00740367" w:rsidRDefault="00C0586A"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9832C7" w:rsidRPr="006152E1" w:rsidRDefault="009832C7" w:rsidP="006152E1">
      <w:pPr>
        <w:ind w:left="4248" w:firstLine="708"/>
        <w:contextualSpacing/>
        <w:jc w:val="right"/>
        <w:rPr>
          <w:rFonts w:ascii="Times New Roman" w:hAnsi="Times New Roman" w:cs="Times New Roman"/>
        </w:rPr>
      </w:pPr>
      <w:r w:rsidRPr="00740367">
        <w:rPr>
          <w:rFonts w:ascii="Times New Roman" w:hAnsi="Times New Roman" w:cs="Times New Roman"/>
        </w:rPr>
        <w:lastRenderedPageBreak/>
        <w:t xml:space="preserve">ПРИЛОЖЕНИЕ №3 </w:t>
      </w:r>
    </w:p>
    <w:p w:rsidR="009832C7" w:rsidRPr="00740367" w:rsidRDefault="00C0586A" w:rsidP="009832C7">
      <w:pPr>
        <w:spacing w:after="160" w:line="259" w:lineRule="auto"/>
        <w:ind w:left="4248" w:firstLine="708"/>
        <w:jc w:val="right"/>
        <w:rPr>
          <w:rFonts w:ascii="Times New Roman" w:eastAsia="Lucida Sans Unicode" w:hAnsi="Times New Roman" w:cs="Times New Roman"/>
          <w:lang w:eastAsia="en-US" w:bidi="en-US"/>
        </w:rPr>
      </w:pPr>
      <w:r w:rsidRPr="00740367">
        <w:rPr>
          <w:rFonts w:ascii="Times New Roman" w:eastAsia="Lucida Sans Unicode" w:hAnsi="Times New Roman" w:cs="Times New Roman"/>
          <w:lang w:eastAsia="en-US" w:bidi="en-US"/>
        </w:rPr>
        <w:t>«П</w:t>
      </w:r>
      <w:r w:rsidR="009832C7" w:rsidRPr="00740367">
        <w:rPr>
          <w:rFonts w:ascii="Times New Roman" w:eastAsia="Lucida Sans Unicode" w:hAnsi="Times New Roman" w:cs="Times New Roman"/>
          <w:lang w:eastAsia="en-US" w:bidi="en-US"/>
        </w:rPr>
        <w:t>риложение №4</w: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r w:rsidRPr="00740367">
        <w:rPr>
          <w:noProof/>
        </w:rPr>
        <w:drawing>
          <wp:anchor distT="0" distB="0" distL="0" distR="0" simplePos="0" relativeHeight="251694080"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22" cstate="print"/>
                    <a:stretch>
                      <a:fillRect/>
                    </a:stretch>
                  </pic:blipFill>
                  <pic:spPr>
                    <a:xfrm>
                      <a:off x="0" y="0"/>
                      <a:ext cx="3099435" cy="2661920"/>
                    </a:xfrm>
                    <a:prstGeom prst="rect">
                      <a:avLst/>
                    </a:prstGeom>
                  </pic:spPr>
                </pic:pic>
              </a:graphicData>
            </a:graphic>
          </wp:anchor>
        </w:drawing>
      </w:r>
      <w:r w:rsidRPr="00740367">
        <w:rPr>
          <w:noProof/>
        </w:rPr>
        <w:drawing>
          <wp:anchor distT="0" distB="0" distL="0" distR="0" simplePos="0" relativeHeight="251693056"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16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3" cstate="print"/>
                    <a:stretch>
                      <a:fillRect/>
                    </a:stretch>
                  </pic:blipFill>
                  <pic:spPr>
                    <a:xfrm>
                      <a:off x="0" y="0"/>
                      <a:ext cx="2903760" cy="2493818"/>
                    </a:xfrm>
                    <a:prstGeom prst="rect">
                      <a:avLst/>
                    </a:prstGeom>
                  </pic:spPr>
                </pic:pic>
              </a:graphicData>
            </a:graphic>
          </wp:anchor>
        </w:drawing>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BF7C5C" w:rsidP="009832C7">
      <w:pPr>
        <w:jc w:val="center"/>
        <w:rPr>
          <w:rFonts w:ascii="Times New Roman" w:hAnsi="Times New Roman" w:cs="Times New Roman"/>
          <w:sz w:val="24"/>
        </w:rPr>
      </w:pPr>
      <w:r>
        <w:rPr>
          <w:rFonts w:ascii="Times New Roman" w:hAnsi="Times New Roman" w:cs="Times New Roman"/>
          <w:noProof/>
        </w:rPr>
        <w:pict>
          <v:group id="_x0000_s1069" style="position:absolute;left:0;text-align:left;margin-left:-9.4pt;margin-top:24.3pt;width:49.15pt;height:48.1pt;z-index:-2516203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07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rPr>
        <w:drawing>
          <wp:anchor distT="0" distB="0" distL="0" distR="0" simplePos="0" relativeHeight="251695104" behindDoc="0" locked="0" layoutInCell="1" allowOverlap="1">
            <wp:simplePos x="0" y="0"/>
            <wp:positionH relativeFrom="margin">
              <wp:posOffset>2941320</wp:posOffset>
            </wp:positionH>
            <wp:positionV relativeFrom="paragraph">
              <wp:posOffset>1168400</wp:posOffset>
            </wp:positionV>
            <wp:extent cx="3103245" cy="2420620"/>
            <wp:effectExtent l="19050" t="0" r="1905"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4" cstate="print"/>
                    <a:stretch>
                      <a:fillRect/>
                    </a:stretch>
                  </pic:blipFill>
                  <pic:spPr>
                    <a:xfrm>
                      <a:off x="0" y="0"/>
                      <a:ext cx="3103245" cy="2420620"/>
                    </a:xfrm>
                    <a:prstGeom prst="rect">
                      <a:avLst/>
                    </a:prstGeom>
                  </pic:spPr>
                </pic:pic>
              </a:graphicData>
            </a:graphic>
          </wp:anchor>
        </w:drawing>
      </w:r>
      <w:r w:rsidR="00BF7C5C">
        <w:rPr>
          <w:rFonts w:ascii="Times New Roman" w:hAnsi="Times New Roman" w:cs="Times New Roman"/>
          <w:noProof/>
        </w:rPr>
        <w:pict>
          <v:group id="_x0000_s1071" style="position:absolute;left:0;text-align:left;margin-left:395.95pt;margin-top:18.05pt;width:49.15pt;height:48.1pt;z-index:-251619328;mso-position-horizontal-relative:text;mso-position-vertical-relative:text"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07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sidR="00BF7C5C">
        <w:rPr>
          <w:rFonts w:ascii="Times New Roman" w:hAnsi="Times New Roman" w:cs="Times New Roman"/>
          <w:noProof/>
          <w:sz w:val="24"/>
          <w:szCs w:val="24"/>
        </w:rPr>
        <w:pict>
          <v:shape id="Надпись 38" o:spid="_x0000_s1074" type="#_x0000_t202" style="position:absolute;left:0;text-align:left;margin-left:259.3pt;margin-top:30.25pt;width:185.2pt;height:79.45pt;z-index:251699200;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style="mso-next-textbox:#Надпись 38">
              <w:txbxContent>
                <w:p w:rsidR="009832C7" w:rsidRPr="00A6696E" w:rsidRDefault="009832C7" w:rsidP="009832C7">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Pr>
                      <w:rFonts w:ascii="Times New Roman" w:hAnsi="Times New Roman" w:cs="Times New Roman"/>
                      <w:sz w:val="24"/>
                      <w:szCs w:val="24"/>
                    </w:rPr>
                    <w:t xml:space="preserve"> </w:t>
                  </w:r>
                  <w:r w:rsidRPr="00A6696E">
                    <w:rPr>
                      <w:rFonts w:ascii="Times New Roman" w:hAnsi="Times New Roman" w:cs="Times New Roman"/>
                      <w:sz w:val="24"/>
                      <w:szCs w:val="24"/>
                    </w:rPr>
                    <w:t>(треугольном,</w:t>
                  </w:r>
                  <w:r>
                    <w:rPr>
                      <w:rFonts w:ascii="Times New Roman" w:hAnsi="Times New Roman" w:cs="Times New Roman"/>
                      <w:sz w:val="24"/>
                      <w:szCs w:val="24"/>
                    </w:rPr>
                    <w:t xml:space="preserve"> </w:t>
                  </w:r>
                  <w:r w:rsidRPr="00A6696E">
                    <w:rPr>
                      <w:rFonts w:ascii="Times New Roman" w:hAnsi="Times New Roman" w:cs="Times New Roman"/>
                      <w:sz w:val="24"/>
                      <w:szCs w:val="24"/>
                    </w:rPr>
                    <w:t>арочном</w:t>
                  </w:r>
                  <w:r>
                    <w:rPr>
                      <w:rFonts w:ascii="Times New Roman" w:hAnsi="Times New Roman" w:cs="Times New Roman"/>
                      <w:sz w:val="24"/>
                      <w:szCs w:val="24"/>
                    </w:rPr>
                    <w:t xml:space="preserve"> </w:t>
                  </w:r>
                  <w:r w:rsidRPr="00A6696E">
                    <w:rPr>
                      <w:rFonts w:ascii="Times New Roman" w:hAnsi="Times New Roman" w:cs="Times New Roman"/>
                      <w:sz w:val="24"/>
                      <w:szCs w:val="24"/>
                    </w:rPr>
                    <w:t>и</w:t>
                  </w:r>
                  <w:r>
                    <w:rPr>
                      <w:rFonts w:ascii="Times New Roman" w:hAnsi="Times New Roman" w:cs="Times New Roman"/>
                      <w:sz w:val="24"/>
                      <w:szCs w:val="24"/>
                    </w:rPr>
                    <w:t xml:space="preserve"> </w:t>
                  </w:r>
                  <w:r w:rsidRPr="00A6696E">
                    <w:rPr>
                      <w:rFonts w:ascii="Times New Roman" w:hAnsi="Times New Roman" w:cs="Times New Roman"/>
                      <w:sz w:val="24"/>
                      <w:szCs w:val="24"/>
                    </w:rPr>
                    <w:t>пр.) может повторять его форму</w:t>
                  </w:r>
                </w:p>
                <w:p w:rsidR="009832C7" w:rsidRDefault="009832C7" w:rsidP="009832C7">
                  <w:pPr>
                    <w:spacing w:after="0" w:line="240" w:lineRule="auto"/>
                  </w:pPr>
                </w:p>
              </w:txbxContent>
            </v:textbox>
            <w10:wrap type="square" anchorx="margin"/>
          </v:shape>
        </w:pict>
      </w:r>
      <w:r w:rsidR="00BF7C5C">
        <w:rPr>
          <w:rFonts w:ascii="Times New Roman" w:hAnsi="Times New Roman" w:cs="Times New Roman"/>
          <w:noProof/>
          <w:sz w:val="24"/>
          <w:szCs w:val="24"/>
        </w:rPr>
        <w:pict>
          <v:shape id="Надпись 37" o:spid="_x0000_s1073" type="#_x0000_t202" style="position:absolute;left:0;text-align:left;margin-left:27.65pt;margin-top:37.1pt;width:216.9pt;height:58.5pt;z-index:251698176;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style="mso-next-textbox:#Надпись 37">
              <w:txbxContent>
                <w:p w:rsidR="009832C7" w:rsidRPr="00133F57" w:rsidRDefault="009832C7" w:rsidP="009832C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sz w:val="24"/>
        </w:rPr>
        <w:drawing>
          <wp:anchor distT="0" distB="0" distL="114300" distR="114300" simplePos="0" relativeHeight="251692032" behindDoc="1" locked="0" layoutInCell="1" allowOverlap="1">
            <wp:simplePos x="0" y="0"/>
            <wp:positionH relativeFrom="margin">
              <wp:posOffset>-458470</wp:posOffset>
            </wp:positionH>
            <wp:positionV relativeFrom="paragraph">
              <wp:posOffset>142240</wp:posOffset>
            </wp:positionV>
            <wp:extent cx="3511550" cy="2663190"/>
            <wp:effectExtent l="19050" t="0" r="0" b="0"/>
            <wp:wrapTight wrapText="bothSides">
              <wp:wrapPolygon edited="0">
                <wp:start x="-117" y="0"/>
                <wp:lineTo x="-117" y="21476"/>
                <wp:lineTo x="21561" y="21476"/>
                <wp:lineTo x="21561" y="0"/>
                <wp:lineTo x="-117" y="0"/>
              </wp:wrapPolygon>
            </wp:wrapTight>
            <wp:docPr id="16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511550" cy="2663190"/>
                    </a:xfrm>
                    <a:prstGeom prst="rect">
                      <a:avLst/>
                    </a:prstGeom>
                  </pic:spPr>
                </pic:pic>
              </a:graphicData>
            </a:graphic>
          </wp:anchor>
        </w:drawing>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BF7C5C" w:rsidP="009832C7">
      <w:pPr>
        <w:jc w:val="center"/>
        <w:rPr>
          <w:rFonts w:ascii="Times New Roman" w:hAnsi="Times New Roman" w:cs="Times New Roman"/>
          <w:sz w:val="24"/>
        </w:rPr>
      </w:pPr>
      <w:r>
        <w:rPr>
          <w:rFonts w:ascii="Times New Roman" w:hAnsi="Times New Roman" w:cs="Times New Roman"/>
          <w:noProof/>
        </w:rPr>
        <w:pict>
          <v:shape id="_x0000_s1075" style="position:absolute;left:0;text-align:left;margin-left:-1.3pt;margin-top:-36.1pt;width:52.45pt;height:48.2pt;z-index:-251616256;visibility:visible;mso-wrap-style:square;mso-width-percent:0;mso-height-percent:0;mso-wrap-distance-left:0;mso-wrap-distance-top:0;mso-wrap-distance-right:0;mso-wrap-distance-bottom:0;mso-position-horizontal-relative:margin;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r>
        <w:rPr>
          <w:rFonts w:ascii="Times New Roman" w:hAnsi="Times New Roman" w:cs="Times New Roman"/>
          <w:noProof/>
        </w:rPr>
        <w:pict>
          <v:shape id="_x0000_s1076" style="position:absolute;left:0;text-align:left;margin-left:344.1pt;margin-top:-36.1pt;width:52.45pt;height:48.2pt;z-index:-251615232;visibility:visible;mso-wrap-style:square;mso-width-percent:0;mso-height-percent:0;mso-wrap-distance-left:0;mso-wrap-distance-top:0;mso-wrap-distance-right:0;mso-wrap-distance-bottom:0;mso-position-horizontal-relative:pag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pStyle w:val="a6"/>
        <w:spacing w:after="0" w:line="240" w:lineRule="auto"/>
        <w:rPr>
          <w:rFonts w:ascii="Times New Roman" w:hAnsi="Times New Roman" w:cs="Times New Roman"/>
          <w:sz w:val="24"/>
          <w:szCs w:val="24"/>
          <w:u w:val="single"/>
        </w:rPr>
      </w:pPr>
      <w:r w:rsidRPr="00740367">
        <w:rPr>
          <w:rFonts w:ascii="Times New Roman" w:hAnsi="Times New Roman" w:cs="Times New Roman"/>
          <w:b/>
          <w:color w:val="FF0000"/>
          <w:sz w:val="24"/>
          <w:szCs w:val="24"/>
        </w:rPr>
        <w:t>Не допускается</w:t>
      </w:r>
      <w:r w:rsidRPr="00740367">
        <w:rPr>
          <w:rFonts w:ascii="Times New Roman" w:hAnsi="Times New Roman" w:cs="Times New Roman"/>
          <w:sz w:val="24"/>
          <w:szCs w:val="24"/>
        </w:rPr>
        <w:t xml:space="preserve"> размещение вывесок поверх конструкции козырька, в т.ч.</w:t>
      </w:r>
      <w:r w:rsidRPr="00740367">
        <w:rPr>
          <w:rFonts w:ascii="Times New Roman" w:hAnsi="Times New Roman" w:cs="Times New Roman"/>
          <w:spacing w:val="-2"/>
          <w:sz w:val="24"/>
          <w:szCs w:val="24"/>
        </w:rPr>
        <w:t>сбоку</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b/>
          <w:color w:val="FF0000"/>
          <w:sz w:val="24"/>
        </w:rPr>
        <w:t>Не допускается</w:t>
      </w:r>
      <w:r w:rsidRPr="00740367">
        <w:rPr>
          <w:rFonts w:ascii="Times New Roman" w:hAnsi="Times New Roman" w:cs="Times New Roman"/>
          <w:sz w:val="24"/>
        </w:rPr>
        <w:t xml:space="preserve"> размещение вывесок</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sz w:val="24"/>
        </w:rPr>
        <w:t xml:space="preserve">с </w:t>
      </w:r>
      <w:r w:rsidRPr="00740367">
        <w:rPr>
          <w:rFonts w:ascii="Times New Roman" w:hAnsi="Times New Roman" w:cs="Times New Roman"/>
          <w:spacing w:val="-2"/>
          <w:sz w:val="24"/>
        </w:rPr>
        <w:t>подложкой</w:t>
      </w:r>
      <w:r w:rsidRPr="00740367">
        <w:rPr>
          <w:rFonts w:ascii="Times New Roman" w:hAnsi="Times New Roman" w:cs="Times New Roman"/>
          <w:sz w:val="24"/>
        </w:rPr>
        <w:t xml:space="preserve"> на козырьках со скатами</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sz w:val="24"/>
        </w:rPr>
        <w:t xml:space="preserve">и на их </w:t>
      </w:r>
      <w:r w:rsidRPr="00740367">
        <w:rPr>
          <w:rFonts w:ascii="Times New Roman" w:hAnsi="Times New Roman" w:cs="Times New Roman"/>
          <w:spacing w:val="-2"/>
          <w:sz w:val="24"/>
        </w:rPr>
        <w:t>торцах</w:t>
      </w:r>
    </w:p>
    <w:p w:rsidR="009832C7" w:rsidRPr="00740367" w:rsidRDefault="009832C7" w:rsidP="009832C7">
      <w:pPr>
        <w:rPr>
          <w:rFonts w:ascii="Times New Roman" w:hAnsi="Times New Roman" w:cs="Times New Roman"/>
          <w:sz w:val="24"/>
          <w:szCs w:val="24"/>
        </w:rPr>
      </w:pPr>
    </w:p>
    <w:p w:rsidR="009832C7" w:rsidRPr="00740367" w:rsidRDefault="00BF7C5C" w:rsidP="009832C7">
      <w:pPr>
        <w:jc w:val="center"/>
        <w:rPr>
          <w:rFonts w:ascii="Times New Roman" w:hAnsi="Times New Roman" w:cs="Times New Roman"/>
          <w:sz w:val="24"/>
        </w:rPr>
      </w:pPr>
      <w:r>
        <w:rPr>
          <w:noProof/>
        </w:rPr>
        <w:lastRenderedPageBreak/>
        <w:pict>
          <v:group id="docshapegroup40" o:spid="_x0000_s1084" style="position:absolute;left:0;text-align:left;margin-left:245.65pt;margin-top:6.8pt;width:264.6pt;height:165.45pt;z-index:-251613184"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08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26" o:title=""/>
            </v:shape>
            <v:shape id="docshape42" o:spid="_x0000_s1086"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Pr>
          <w:rFonts w:ascii="Times New Roman" w:hAnsi="Times New Roman" w:cs="Times New Roman"/>
          <w:noProof/>
          <w:sz w:val="24"/>
        </w:rPr>
        <w:pict>
          <v:group id="docshapegroup124" o:spid="_x0000_s1077" style="position:absolute;left:0;text-align:left;margin-left:-47.65pt;margin-top:63.55pt;width:274.05pt;height:184.1pt;z-index:-251614208;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07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6" o:title=""/>
            </v:shape>
            <v:shape id="docshape126" o:spid="_x0000_s1079"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080"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081"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082"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08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C0586A" w:rsidRPr="00740367" w:rsidRDefault="00C0586A" w:rsidP="00C0586A">
      <w:pPr>
        <w:jc w:val="center"/>
        <w:rPr>
          <w:rFonts w:ascii="Times New Roman" w:hAnsi="Times New Roman" w:cs="Times New Roman"/>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docshape103" o:spid="_x0000_s2005" style="position:absolute;left:0;text-align:left;margin-left:.05pt;margin-top:289.35pt;width:49.15pt;height:48.1pt;z-index:251707392;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r>
        <w:rPr>
          <w:rFonts w:ascii="Times New Roman" w:hAnsi="Times New Roman" w:cs="Times New Roman"/>
          <w:noProof/>
        </w:rPr>
        <w:pict>
          <v:shape id="_x0000_s2007" type="#_x0000_t202" style="position:absolute;left:0;text-align:left;margin-left:296.15pt;margin-top:2.8pt;width:211.5pt;height:66pt;z-index:251709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C0586A" w:rsidRPr="00133F57" w:rsidRDefault="00C0586A" w:rsidP="00C0586A">
                  <w:pPr>
                    <w:pStyle w:val="a6"/>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Pr>
                      <w:rFonts w:ascii="Times New Roman" w:hAnsi="Times New Roman" w:cs="Times New Roman"/>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08" type="#_x0000_t202" style="position:absolute;left:0;text-align:left;margin-left:49.1pt;margin-top:2.05pt;width:173.9pt;height:86.95pt;z-index:2517104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C0586A" w:rsidRPr="00E77F8B" w:rsidRDefault="00C0586A" w:rsidP="00C0586A">
                  <w:pPr>
                    <w:pStyle w:val="a6"/>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Pr>
                      <w:rFonts w:ascii="Times New Roman" w:hAnsi="Times New Roman" w:cs="Times New Roman"/>
                      <w:sz w:val="24"/>
                    </w:rPr>
                    <w:t xml:space="preserve"> </w:t>
                  </w:r>
                  <w:r w:rsidRPr="00E77F8B">
                    <w:rPr>
                      <w:rFonts w:ascii="Times New Roman" w:hAnsi="Times New Roman" w:cs="Times New Roman"/>
                      <w:sz w:val="24"/>
                    </w:rPr>
                    <w:t>из</w:t>
                  </w:r>
                  <w:r>
                    <w:rPr>
                      <w:rFonts w:ascii="Times New Roman" w:hAnsi="Times New Roman" w:cs="Times New Roman"/>
                      <w:sz w:val="24"/>
                    </w:rPr>
                    <w:t xml:space="preserve"> </w:t>
                  </w:r>
                  <w:r w:rsidRPr="00E77F8B">
                    <w:rPr>
                      <w:rFonts w:ascii="Times New Roman" w:hAnsi="Times New Roman" w:cs="Times New Roman"/>
                      <w:sz w:val="24"/>
                    </w:rPr>
                    <w:t>объёмных</w:t>
                  </w:r>
                  <w:r>
                    <w:rPr>
                      <w:rFonts w:ascii="Times New Roman" w:hAnsi="Times New Roman" w:cs="Times New Roman"/>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2006" style="position:absolute;left:0;text-align:left;margin-left:289.85pt;margin-top:1.1pt;width:52.45pt;height:48.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2009" style="position:absolute;left:0;text-align:left;margin-left:-20.15pt;margin-top:18.8pt;width:223.25pt;height:191.75pt;z-index:-251604992"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2010"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2011"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2012"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2013"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201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2015"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2016"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2017"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2018"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2019"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2020"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2021"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2022"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2023"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2024"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2025"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2026"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2027"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2028"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2029"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2030"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2031"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2032"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2033"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2034"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2035"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2036"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2037"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2038"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2039"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2040"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2041"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2042"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2043"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2044"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2045"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2046"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2047"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2048"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2049"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2050"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2051"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2052"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2053"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2054"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2055"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2056"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2057"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2058"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2059"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2060"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2061"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2062"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2063"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2064"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27" o:title=""/>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2065" style="position:absolute;left:0;text-align:left;margin-left:2506.6pt;margin-top:.7pt;width:235.4pt;height:142.7pt;z-index:-251603968;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206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26" o:title=""/>
            </v:shape>
            <v:shape id="docshape102" o:spid="_x0000_s2067"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_x0000_s2068" style="position:absolute;left:0;text-align:left;margin-left:0;margin-top:597pt;width:49.15pt;height:48.1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_x0000_s2071" type="#_x0000_t202" style="position:absolute;left:0;text-align:left;margin-left:315.3pt;margin-top:27.7pt;width:176.2pt;height:98.15pt;z-index:2517166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C0586A" w:rsidRPr="00E77F8B" w:rsidRDefault="00C0586A" w:rsidP="00C0586A">
                  <w:pPr>
                    <w:pStyle w:val="a6"/>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Pr>
                      <w:rFonts w:ascii="Times New Roman" w:hAnsi="Times New Roman" w:cs="Times New Roman"/>
                      <w:b/>
                      <w:color w:val="FF0000"/>
                      <w:sz w:val="24"/>
                    </w:rPr>
                    <w:t xml:space="preserve"> </w:t>
                  </w:r>
                  <w:r>
                    <w:rPr>
                      <w:rFonts w:ascii="Times New Roman" w:hAnsi="Times New Roman" w:cs="Times New Roman"/>
                      <w:sz w:val="24"/>
                    </w:rPr>
                    <w:t xml:space="preserve">размещение </w:t>
                  </w:r>
                  <w:r w:rsidRPr="006F6B3B">
                    <w:rPr>
                      <w:rFonts w:ascii="Times New Roman" w:hAnsi="Times New Roman" w:cs="Times New Roman"/>
                      <w:sz w:val="24"/>
                    </w:rPr>
                    <w:t>вывесок под конструкцией фриза козырька (нависающих над входом) и наверху конструкции</w:t>
                  </w:r>
                  <w:r>
                    <w:rPr>
                      <w:rFonts w:ascii="Times New Roman" w:hAnsi="Times New Roman" w:cs="Times New Roman"/>
                      <w:sz w:val="24"/>
                    </w:rPr>
                    <w:t xml:space="preserve"> фриза 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69" style="position:absolute;left:0;text-align:left;margin-left:310.45pt;margin-top:27.7pt;width:52.45pt;height:48.2pt;z-index:25171456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spacing w:line="288" w:lineRule="auto"/>
        <w:jc w:val="right"/>
        <w:rPr>
          <w:rFonts w:ascii="Times New Roman" w:eastAsia="Times New Roman" w:hAnsi="Times New Roman" w:cs="Times New Roman"/>
          <w:b/>
          <w:bCs/>
          <w:sz w:val="20"/>
          <w:szCs w:val="20"/>
        </w:rPr>
      </w:pPr>
      <w:r>
        <w:rPr>
          <w:rFonts w:ascii="Times New Roman" w:hAnsi="Times New Roman" w:cs="Times New Roman"/>
          <w:noProof/>
        </w:rPr>
        <w:pict>
          <v:shape id="_x0000_s2070" type="#_x0000_t202" style="position:absolute;left:0;text-align:left;margin-left:54.4pt;margin-top:22.8pt;width:173.9pt;height:95.85pt;z-index:2517155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Pr>
                      <w:rFonts w:ascii="Times New Roman" w:hAnsi="Times New Roman" w:cs="Times New Roman"/>
                      <w:sz w:val="24"/>
                      <w:szCs w:val="24"/>
                    </w:rPr>
                    <w:t xml:space="preserve"> </w:t>
                  </w:r>
                  <w:r w:rsidRPr="007458EA">
                    <w:rPr>
                      <w:rFonts w:ascii="Times New Roman" w:hAnsi="Times New Roman" w:cs="Times New Roman"/>
                      <w:sz w:val="24"/>
                      <w:szCs w:val="24"/>
                    </w:rPr>
                    <w:t>объёмной</w:t>
                  </w:r>
                  <w:r>
                    <w:rPr>
                      <w:rFonts w:ascii="Times New Roman" w:hAnsi="Times New Roman" w:cs="Times New Roman"/>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r w:rsidRPr="00740367">
        <w:rPr>
          <w:rFonts w:ascii="Times New Roman" w:eastAsia="Times New Roman" w:hAnsi="Times New Roman" w:cs="Times New Roman"/>
          <w:b/>
          <w:bCs/>
          <w:sz w:val="20"/>
          <w:szCs w:val="20"/>
        </w:rPr>
        <w:lastRenderedPageBreak/>
        <w:t>ПРИЛОЖЕНИЕ№ 4</w:t>
      </w:r>
    </w:p>
    <w:p w:rsidR="00C0586A" w:rsidRPr="00740367" w:rsidRDefault="00BF7C5C" w:rsidP="00C0586A">
      <w:pPr>
        <w:spacing w:line="288" w:lineRule="auto"/>
        <w:jc w:val="right"/>
        <w:rPr>
          <w:rFonts w:ascii="Times New Roman" w:eastAsia="Times New Roman" w:hAnsi="Times New Roman" w:cs="Times New Roman"/>
          <w:b/>
          <w:bCs/>
          <w:sz w:val="20"/>
          <w:szCs w:val="20"/>
        </w:rPr>
      </w:pPr>
      <w:r>
        <w:rPr>
          <w:rFonts w:ascii="Times New Roman" w:hAnsi="Times New Roman" w:cs="Times New Roman"/>
          <w:noProof/>
        </w:rPr>
        <w:pict>
          <v:group id="_x0000_s2072" style="position:absolute;left:0;text-align:left;margin-left:-48.45pt;margin-top:63.25pt;width:274.05pt;height:184.1pt;z-index:-251598848;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2073"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6" o:title=""/>
            </v:shape>
            <v:shape id="docshape126" o:spid="_x0000_s2074"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2075"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2076"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2077"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2078"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r w:rsidR="00C0586A" w:rsidRPr="00740367">
        <w:rPr>
          <w:rFonts w:ascii="Times New Roman" w:eastAsia="Times New Roman" w:hAnsi="Times New Roman" w:cs="Times New Roman"/>
          <w:b/>
          <w:bCs/>
          <w:sz w:val="20"/>
          <w:szCs w:val="20"/>
        </w:rPr>
        <w:t xml:space="preserve">«Приложение № 5 </w:t>
      </w: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group id="docshapegroup108" o:spid="_x0000_s2079" style="position:absolute;left:0;text-align:left;margin-left:336.6pt;margin-top:4.8pt;width:236.4pt;height:189.2pt;z-index:-251597824;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2080"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28" o:title=""/>
            </v:shape>
            <v:shape id="docshape110" o:spid="_x0000_s2081"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2082"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2083"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2084"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2085"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2086"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2087"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p>
    <w:p w:rsidR="00C0586A" w:rsidRPr="00740367" w:rsidRDefault="00C0586A" w:rsidP="00C0586A">
      <w:pPr>
        <w:rPr>
          <w:rFonts w:ascii="Times New Roman" w:hAnsi="Times New Roman" w:cs="Times New Roman"/>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_x0000_s2089" style="position:absolute;left:0;text-align:left;margin-left:324.35pt;margin-top:262.65pt;width:45.4pt;height:40.2pt;z-index:251720704;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_x0000_s2091" type="#_x0000_t202" style="position:absolute;left:0;text-align:left;margin-left:320.15pt;margin-top:14.4pt;width:192.6pt;height:89.25pt;z-index:2517227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C0586A"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Pr>
                      <w:rFonts w:ascii="Times New Roman" w:hAnsi="Times New Roman" w:cs="Times New Roman"/>
                      <w:sz w:val="24"/>
                    </w:rPr>
                    <w:t xml:space="preserve"> </w:t>
                  </w:r>
                  <w:r w:rsidRPr="00E77F8B">
                    <w:rPr>
                      <w:rFonts w:ascii="Times New Roman" w:hAnsi="Times New Roman" w:cs="Times New Roman"/>
                      <w:sz w:val="24"/>
                    </w:rPr>
                    <w:t>осей</w:t>
                  </w:r>
                  <w:r>
                    <w:rPr>
                      <w:rFonts w:ascii="Times New Roman" w:hAnsi="Times New Roman" w:cs="Times New Roman"/>
                      <w:sz w:val="24"/>
                    </w:rPr>
                    <w:t xml:space="preserve"> </w:t>
                  </w:r>
                  <w:r w:rsidRPr="00E77F8B">
                    <w:rPr>
                      <w:rFonts w:ascii="Times New Roman" w:hAnsi="Times New Roman" w:cs="Times New Roman"/>
                      <w:sz w:val="24"/>
                    </w:rPr>
                    <w:t>фасадов</w:t>
                  </w:r>
                  <w:r>
                    <w:rPr>
                      <w:rFonts w:ascii="Times New Roman" w:hAnsi="Times New Roman" w:cs="Times New Roman"/>
                      <w:sz w:val="24"/>
                    </w:rPr>
                    <w:t xml:space="preserve"> </w:t>
                  </w:r>
                  <w:r w:rsidRPr="00E77F8B">
                    <w:rPr>
                      <w:rFonts w:ascii="Times New Roman" w:hAnsi="Times New Roman" w:cs="Times New Roman"/>
                      <w:sz w:val="24"/>
                    </w:rPr>
                    <w:t>(дверей, окон и т.д.)</w:t>
                  </w:r>
                </w:p>
                <w:p w:rsidR="00C0586A" w:rsidRPr="00E77F8B"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90" type="#_x0000_t202" style="position:absolute;left:0;text-align:left;margin-left:58.5pt;margin-top:24.85pt;width:198.2pt;height:70.5pt;z-index:2517217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C0586A" w:rsidRPr="00E77F8B"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docshape127" o:spid="_x0000_s2088" style="position:absolute;left:0;text-align:left;margin-left:5.45pt;margin-top:273.9pt;width:50.1pt;height:40.2pt;z-index:251719680;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group id="docshapegroup112" o:spid="_x0000_s2092" style="position:absolute;left:0;text-align:left;margin-left:102.15pt;margin-top:15.6pt;width:305.75pt;height:161.75pt;z-index:-251592704"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2093"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29" o:title=""/>
            </v:shape>
            <v:shape id="docshape114" o:spid="_x0000_s2094"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docshape128" o:spid="_x0000_s2104" style="position:absolute;left:0;text-align:left;margin-left:81.1pt;margin-top:459.35pt;width:45.8pt;height:48.6pt;z-index:251726848;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_x0000_s2105" type="#_x0000_t202" style="position:absolute;left:0;text-align:left;margin-left:87.85pt;margin-top:22.4pt;width:400.2pt;height:67.3pt;z-index:2517278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86A" w:rsidRDefault="00C0586A" w:rsidP="00C0586A">
                  <w:pPr>
                    <w:pStyle w:val="a6"/>
                    <w:spacing w:after="0" w:line="240" w:lineRule="auto"/>
                    <w:rPr>
                      <w:rFonts w:ascii="Times New Roman" w:hAnsi="Times New Roman" w:cs="Times New Roman"/>
                      <w:b/>
                      <w:color w:val="FF0000"/>
                      <w:sz w:val="24"/>
                      <w:szCs w:val="24"/>
                    </w:rPr>
                  </w:pPr>
                </w:p>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Pr>
                      <w:rFonts w:ascii="Times New Roman" w:hAnsi="Times New Roman" w:cs="Times New Roman"/>
                      <w:sz w:val="24"/>
                      <w:szCs w:val="24"/>
                    </w:rPr>
                    <w:t xml:space="preserve"> </w:t>
                  </w:r>
                  <w:r w:rsidRPr="007458EA">
                    <w:rPr>
                      <w:rFonts w:ascii="Times New Roman" w:hAnsi="Times New Roman" w:cs="Times New Roman"/>
                      <w:sz w:val="24"/>
                      <w:szCs w:val="24"/>
                    </w:rPr>
                    <w:t>между1-ми2-мэтажами (за исключением вывесок на ТЦ)</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2100" style="position:absolute;left:0;text-align:left;margin-left:280.75pt;margin-top:12.65pt;width:141.35pt;height:110.7pt;z-index:-251590656;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2101"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30" o:title=""/>
            </v:shape>
            <v:rect id="docshape122" o:spid="_x0000_s2102"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2103"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31" o:title=""/>
            </v:shape>
            <w10:wrap type="tight" anchorx="margin"/>
          </v:group>
        </w:pict>
      </w:r>
      <w:r>
        <w:rPr>
          <w:rFonts w:ascii="Times New Roman" w:hAnsi="Times New Roman" w:cs="Times New Roman"/>
          <w:noProof/>
          <w:position w:val="7"/>
          <w:sz w:val="24"/>
          <w:szCs w:val="24"/>
        </w:rPr>
        <w:pict>
          <v:group id="docshapegroup115" o:spid="_x0000_s2095" style="position:absolute;left:0;text-align:left;margin-left:77.3pt;margin-top:12.65pt;width:123.55pt;height:112.5pt;z-index:-251591680"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2096"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32" o:title=""/>
            </v:shape>
            <v:shape id="docshape117" o:spid="_x0000_s2097"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2098"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33" o:title=""/>
            </v:shape>
            <v:shape id="docshape119" o:spid="_x0000_s209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34" o:title=""/>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BF7C5C" w:rsidP="00C0586A">
      <w:pPr>
        <w:jc w:val="center"/>
        <w:rPr>
          <w:rFonts w:ascii="Times New Roman" w:hAnsi="Times New Roman" w:cs="Times New Roman"/>
          <w:noProof/>
          <w:sz w:val="24"/>
        </w:rPr>
      </w:pPr>
      <w:r>
        <w:rPr>
          <w:rFonts w:ascii="Times New Roman" w:hAnsi="Times New Roman" w:cs="Times New Roman"/>
          <w:noProof/>
        </w:rPr>
        <w:pict>
          <v:shape id="_x0000_s2106" type="#_x0000_t202" style="position:absolute;left:0;text-align:left;margin-left:45.75pt;margin-top:17.55pt;width:201pt;height:77.9pt;z-index:2517288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style="mso-next-textbox:#_x0000_s2106">
              <w:txbxContent>
                <w:p w:rsidR="00C0586A" w:rsidRDefault="00C0586A" w:rsidP="00C0586A">
                  <w:pPr>
                    <w:spacing w:after="0" w:line="240" w:lineRule="auto"/>
                    <w:rPr>
                      <w:rFonts w:ascii="Times New Roman" w:hAnsi="Times New Roman" w:cs="Times New Roman"/>
                      <w:b/>
                      <w:color w:val="FF0000"/>
                      <w:sz w:val="24"/>
                      <w:szCs w:val="24"/>
                    </w:rPr>
                  </w:pPr>
                </w:p>
                <w:p w:rsidR="00C0586A" w:rsidRDefault="00C0586A" w:rsidP="00C0586A">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sidRPr="00C05FFD">
                    <w:rPr>
                      <w:rFonts w:ascii="Times New Roman" w:hAnsi="Times New Roman" w:cs="Times New Roman"/>
                      <w:sz w:val="24"/>
                      <w:szCs w:val="24"/>
                    </w:rPr>
                    <w:t>размещать</w:t>
                  </w:r>
                  <w:r>
                    <w:rPr>
                      <w:rFonts w:ascii="Times New Roman" w:hAnsi="Times New Roman" w:cs="Times New Roman"/>
                      <w:sz w:val="24"/>
                      <w:szCs w:val="24"/>
                    </w:rPr>
                    <w:t xml:space="preserve"> </w:t>
                  </w:r>
                  <w:r w:rsidRPr="00C05FFD">
                    <w:rPr>
                      <w:rFonts w:ascii="Times New Roman" w:hAnsi="Times New Roman" w:cs="Times New Roman"/>
                      <w:sz w:val="24"/>
                      <w:szCs w:val="24"/>
                    </w:rPr>
                    <w:t xml:space="preserve">вывески </w:t>
                  </w:r>
                </w:p>
                <w:p w:rsidR="00C0586A" w:rsidRDefault="00C0586A" w:rsidP="00C0586A">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86A" w:rsidRPr="00C05FFD" w:rsidRDefault="00C0586A" w:rsidP="00C0586A">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Pr>
                      <w:rFonts w:ascii="Times New Roman" w:hAnsi="Times New Roman" w:cs="Times New Roman"/>
                      <w:sz w:val="24"/>
                      <w:szCs w:val="24"/>
                    </w:rPr>
                    <w:t xml:space="preserve"> </w:t>
                  </w:r>
                  <w:r w:rsidRPr="00C05FFD">
                    <w:rPr>
                      <w:rFonts w:ascii="Times New Roman" w:hAnsi="Times New Roman" w:cs="Times New Roman"/>
                      <w:sz w:val="24"/>
                      <w:szCs w:val="24"/>
                    </w:rPr>
                    <w:t>исключением</w:t>
                  </w:r>
                  <w:r>
                    <w:rPr>
                      <w:rFonts w:ascii="Times New Roman" w:hAnsi="Times New Roman" w:cs="Times New Roman"/>
                      <w:sz w:val="24"/>
                      <w:szCs w:val="24"/>
                    </w:rPr>
                    <w:t xml:space="preserve"> </w:t>
                  </w:r>
                  <w:r w:rsidRPr="00C05FFD">
                    <w:rPr>
                      <w:rFonts w:ascii="Times New Roman" w:hAnsi="Times New Roman" w:cs="Times New Roman"/>
                      <w:spacing w:val="-5"/>
                      <w:sz w:val="24"/>
                      <w:szCs w:val="24"/>
                    </w:rPr>
                    <w:t>ТЦ)</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rPr>
          <w:rFonts w:ascii="Times New Roman" w:hAnsi="Times New Roman" w:cs="Times New Roman"/>
          <w:sz w:val="24"/>
        </w:rPr>
      </w:pPr>
    </w:p>
    <w:p w:rsidR="00C0586A" w:rsidRPr="00740367" w:rsidRDefault="00BF7C5C" w:rsidP="00C0586A">
      <w:pPr>
        <w:jc w:val="center"/>
        <w:rPr>
          <w:rFonts w:ascii="Times New Roman" w:hAnsi="Times New Roman" w:cs="Times New Roman"/>
          <w:sz w:val="28"/>
        </w:rPr>
      </w:pPr>
      <w:r>
        <w:rPr>
          <w:rFonts w:ascii="Times New Roman" w:hAnsi="Times New Roman" w:cs="Times New Roman"/>
          <w:noProof/>
        </w:rPr>
        <w:pict>
          <v:shape id="_x0000_s2107" type="#_x0000_t202" style="position:absolute;left:0;text-align:left;margin-left:299.9pt;margin-top:-34.2pt;width:197.25pt;height:62.05pt;z-index:2517299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style="mso-next-textbox:#_x0000_s2107">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Pr>
                      <w:rFonts w:ascii="Times New Roman" w:hAnsi="Times New Roman" w:cs="Times New Roman"/>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 xml:space="preserve">не </w:t>
                  </w:r>
                  <w:r w:rsidRPr="00CD7AD4">
                    <w:rPr>
                      <w:rFonts w:ascii="Times New Roman" w:hAnsi="Times New Roman" w:cs="Times New Roman"/>
                      <w:b/>
                      <w:color w:val="FF0000"/>
                      <w:sz w:val="24"/>
                      <w:szCs w:val="24"/>
                    </w:rPr>
                    <w:t>допускается</w:t>
                  </w:r>
                  <w:r>
                    <w:rPr>
                      <w:rFonts w:ascii="Times New Roman" w:hAnsi="Times New Roman" w:cs="Times New Roman"/>
                      <w:b/>
                      <w:color w:val="FF0000"/>
                      <w:sz w:val="24"/>
                      <w:szCs w:val="24"/>
                    </w:rPr>
                    <w:t xml:space="preserve"> </w:t>
                  </w:r>
                  <w:r w:rsidRPr="00CD7AD4">
                    <w:rPr>
                      <w:rFonts w:ascii="Times New Roman" w:hAnsi="Times New Roman" w:cs="Times New Roman"/>
                      <w:b/>
                      <w:sz w:val="24"/>
                      <w:szCs w:val="24"/>
                    </w:rPr>
                    <w:t>перекрывать</w:t>
                  </w:r>
                  <w:r w:rsidRPr="00553350">
                    <w:rPr>
                      <w:rFonts w:ascii="Times New Roman" w:hAnsi="Times New Roman" w:cs="Times New Roman"/>
                      <w:sz w:val="24"/>
                      <w:szCs w:val="24"/>
                    </w:rPr>
                    <w:t xml:space="preserve"> вывеской более 30%</w:t>
                  </w:r>
                </w:p>
              </w:txbxContent>
            </v:textbox>
            <w10:wrap type="square" anchorx="margin"/>
          </v:shape>
        </w:pict>
      </w:r>
    </w:p>
    <w:p w:rsidR="00C0586A" w:rsidRPr="00740367" w:rsidRDefault="00BF7C5C" w:rsidP="00C0586A">
      <w:pPr>
        <w:jc w:val="center"/>
        <w:rPr>
          <w:b/>
          <w:noProof/>
        </w:rPr>
      </w:pPr>
      <w:r>
        <w:rPr>
          <w:rFonts w:ascii="Times New Roman" w:hAnsi="Times New Roman" w:cs="Times New Roman"/>
          <w:noProof/>
          <w:spacing w:val="126"/>
          <w:sz w:val="24"/>
          <w:szCs w:val="24"/>
        </w:rPr>
        <w:lastRenderedPageBreak/>
        <w:pict>
          <v:group id="docshapegroup132" o:spid="_x0000_s2111" style="position:absolute;left:0;text-align:left;margin-left:314.35pt;margin-top:12.45pt;width:257.3pt;height:165.5pt;z-index:-251584512;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2112"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35" o:title=""/>
            </v:shape>
            <v:line id="Line 752" o:spid="_x0000_s2113"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2114"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36" o:title=""/>
            </v:shape>
            <v:line id="Line 750" o:spid="_x0000_s2115"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2116"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2117"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37" o:title=""/>
            </v:shape>
            <v:line id="Line 747" o:spid="_x0000_s2118"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2119"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38" o:title=""/>
            </v:shape>
            <v:line id="Line 745" o:spid="_x0000_s2120"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2121"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2122"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2123"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2124"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2125"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2126"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2108" style="position:absolute;left:0;text-align:left;margin-left:-34.2pt;margin-top:13.4pt;width:250.55pt;height:158.95pt;z-index:-251585536"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2109"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26" o:title=""/>
            </v:shape>
            <v:rect id="docshape131" o:spid="_x0000_s2110"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Pr>
          <w:rFonts w:ascii="Times New Roman" w:hAnsi="Times New Roman" w:cs="Times New Roman"/>
          <w:noProof/>
        </w:rPr>
        <w:pict>
          <v:shape id="_x0000_s2128" type="#_x0000_t202" style="position:absolute;left:0;text-align:left;margin-left:38.45pt;margin-top:178.9pt;width:201.7pt;height:47.4pt;z-index:2517340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86A" w:rsidRPr="00C05FFD" w:rsidRDefault="00C0586A" w:rsidP="00C0586A">
                  <w:pPr>
                    <w:pStyle w:val="a6"/>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Pr>
                      <w:rFonts w:ascii="Times New Roman" w:hAnsi="Times New Roman" w:cs="Times New Roman"/>
                      <w:sz w:val="24"/>
                    </w:rPr>
                    <w:t xml:space="preserve"> </w:t>
                  </w:r>
                  <w:r w:rsidRPr="00C05FFD">
                    <w:rPr>
                      <w:rFonts w:ascii="Times New Roman" w:hAnsi="Times New Roman" w:cs="Times New Roman"/>
                      <w:sz w:val="24"/>
                    </w:rPr>
                    <w:t>в</w:t>
                  </w:r>
                  <w:r>
                    <w:rPr>
                      <w:rFonts w:ascii="Times New Roman" w:hAnsi="Times New Roman" w:cs="Times New Roman"/>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Pr>
                      <w:rFonts w:ascii="Times New Roman" w:hAnsi="Times New Roman" w:cs="Times New Roman"/>
                      <w:sz w:val="24"/>
                    </w:rPr>
                    <w:t xml:space="preserve"> </w:t>
                  </w:r>
                  <w:r w:rsidRPr="00C05FFD">
                    <w:rPr>
                      <w:rFonts w:ascii="Times New Roman" w:hAnsi="Times New Roman" w:cs="Times New Roman"/>
                      <w:sz w:val="24"/>
                    </w:rPr>
                    <w:t>витрина</w:t>
                  </w:r>
                  <w:r>
                    <w:rPr>
                      <w:rFonts w:ascii="Times New Roman" w:hAnsi="Times New Roman" w:cs="Times New Roman"/>
                      <w:sz w:val="24"/>
                    </w:rPr>
                    <w:t xml:space="preserve">ми </w:t>
                  </w:r>
                  <w:r w:rsidRPr="00C05FFD">
                    <w:rPr>
                      <w:rFonts w:ascii="Times New Roman" w:hAnsi="Times New Roman" w:cs="Times New Roman"/>
                      <w:sz w:val="24"/>
                    </w:rPr>
                    <w:t>и</w:t>
                  </w:r>
                  <w:r>
                    <w:rPr>
                      <w:rFonts w:ascii="Times New Roman" w:hAnsi="Times New Roman" w:cs="Times New Roman"/>
                      <w:sz w:val="24"/>
                    </w:rPr>
                    <w:t xml:space="preserve"> </w:t>
                  </w:r>
                  <w:r w:rsidRPr="00C05FFD">
                    <w:rPr>
                      <w:rFonts w:ascii="Times New Roman" w:hAnsi="Times New Roman" w:cs="Times New Roman"/>
                      <w:sz w:val="24"/>
                    </w:rPr>
                    <w:t>окнами</w:t>
                  </w:r>
                  <w:r>
                    <w:rPr>
                      <w:rFonts w:ascii="Times New Roman" w:hAnsi="Times New Roman" w:cs="Times New Roman"/>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47" o:spid="_x0000_s2127" style="position:absolute;left:0;text-align:left;margin-left:-1pt;margin-top:238.1pt;width:46.75pt;height:44.9pt;z-index:251732992;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r>
        <w:rPr>
          <w:rFonts w:ascii="Times New Roman" w:hAnsi="Times New Roman" w:cs="Times New Roman"/>
          <w:noProof/>
        </w:rPr>
        <w:pict>
          <v:shape id="_x0000_s2129" type="#_x0000_t202" style="position:absolute;left:0;text-align:left;margin-left:2236.2pt;margin-top:186.65pt;width:214.6pt;height:50.45pt;z-index:251735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Pr>
                      <w:rFonts w:ascii="Times New Roman" w:hAnsi="Times New Roman" w:cs="Times New Roman"/>
                      <w:sz w:val="24"/>
                      <w:szCs w:val="24"/>
                    </w:rPr>
                    <w:t xml:space="preserve"> </w:t>
                  </w:r>
                  <w:r w:rsidRPr="00553350">
                    <w:rPr>
                      <w:rFonts w:ascii="Times New Roman" w:hAnsi="Times New Roman" w:cs="Times New Roman"/>
                      <w:sz w:val="24"/>
                      <w:szCs w:val="24"/>
                    </w:rPr>
                    <w:t>вывесок</w:t>
                  </w:r>
                  <w:r>
                    <w:rPr>
                      <w:rFonts w:ascii="Times New Roman" w:hAnsi="Times New Roman" w:cs="Times New Roman"/>
                      <w:sz w:val="24"/>
                      <w:szCs w:val="24"/>
                    </w:rPr>
                    <w:t xml:space="preserve"> </w:t>
                  </w:r>
                  <w:r w:rsidRPr="00553350">
                    <w:rPr>
                      <w:rFonts w:ascii="Times New Roman" w:hAnsi="Times New Roman" w:cs="Times New Roman"/>
                      <w:sz w:val="24"/>
                      <w:szCs w:val="24"/>
                    </w:rPr>
                    <w:t>в</w:t>
                  </w:r>
                  <w:r>
                    <w:rPr>
                      <w:rFonts w:ascii="Times New Roman" w:hAnsi="Times New Roman" w:cs="Times New Roman"/>
                      <w:sz w:val="24"/>
                      <w:szCs w:val="24"/>
                    </w:rPr>
                    <w:t xml:space="preserve"> </w:t>
                  </w:r>
                  <w:r w:rsidRPr="00553350">
                    <w:rPr>
                      <w:rFonts w:ascii="Times New Roman" w:hAnsi="Times New Roman" w:cs="Times New Roman"/>
                      <w:sz w:val="24"/>
                      <w:szCs w:val="24"/>
                    </w:rPr>
                    <w:t>пределах</w:t>
                  </w:r>
                  <w:r>
                    <w:rPr>
                      <w:rFonts w:ascii="Times New Roman" w:hAnsi="Times New Roman" w:cs="Times New Roman"/>
                      <w:sz w:val="24"/>
                      <w:szCs w:val="24"/>
                    </w:rPr>
                    <w:t xml:space="preserve"> </w:t>
                  </w:r>
                  <w:r w:rsidRPr="00553350">
                    <w:rPr>
                      <w:rFonts w:ascii="Times New Roman" w:hAnsi="Times New Roman" w:cs="Times New Roman"/>
                      <w:sz w:val="24"/>
                      <w:szCs w:val="24"/>
                    </w:rPr>
                    <w:t>одной</w:t>
                  </w:r>
                  <w:r>
                    <w:rPr>
                      <w:rFonts w:ascii="Times New Roman" w:hAnsi="Times New Roman" w:cs="Times New Roman"/>
                      <w:sz w:val="24"/>
                      <w:szCs w:val="24"/>
                    </w:rPr>
                    <w:t xml:space="preserve"> </w:t>
                  </w:r>
                  <w:r w:rsidRPr="00553350">
                    <w:rPr>
                      <w:rFonts w:ascii="Times New Roman" w:hAnsi="Times New Roman" w:cs="Times New Roman"/>
                      <w:sz w:val="24"/>
                      <w:szCs w:val="24"/>
                    </w:rPr>
                    <w:t>зелёной</w:t>
                  </w:r>
                  <w:r>
                    <w:rPr>
                      <w:rFonts w:ascii="Times New Roman" w:hAnsi="Times New Roman" w:cs="Times New Roman"/>
                      <w:sz w:val="24"/>
                      <w:szCs w:val="24"/>
                    </w:rPr>
                    <w:t xml:space="preserve"> </w:t>
                  </w:r>
                  <w:r w:rsidRPr="00553350">
                    <w:rPr>
                      <w:rFonts w:ascii="Times New Roman" w:hAnsi="Times New Roman" w:cs="Times New Roman"/>
                      <w:sz w:val="24"/>
                      <w:szCs w:val="24"/>
                    </w:rPr>
                    <w:t>зоны</w:t>
                  </w:r>
                  <w:r>
                    <w:rPr>
                      <w:rFonts w:ascii="Times New Roman" w:hAnsi="Times New Roman" w:cs="Times New Roman"/>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r w:rsidRPr="00740367">
        <w:rPr>
          <w:b/>
          <w:noProof/>
        </w:rPr>
        <w:drawing>
          <wp:anchor distT="0" distB="0" distL="114300" distR="114300" simplePos="0" relativeHeight="251738112" behindDoc="1" locked="0" layoutInCell="1" allowOverlap="1">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BF7C5C" w:rsidP="00C0586A">
      <w:pPr>
        <w:jc w:val="center"/>
        <w:rPr>
          <w:b/>
          <w:noProof/>
        </w:rPr>
      </w:pPr>
      <w:r>
        <w:rPr>
          <w:rFonts w:ascii="Times New Roman" w:hAnsi="Times New Roman" w:cs="Times New Roman"/>
          <w:noProof/>
        </w:rPr>
        <w:pict>
          <v:shape id="_x0000_s2133" type="#_x0000_t202" style="position:absolute;left:0;text-align:left;margin-left:272.35pt;margin-top:28.85pt;width:206.1pt;height:135.55pt;z-index:2517401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38" o:spid="_x0000_s2130" style="position:absolute;left:0;text-align:left;margin-left:212.5pt;margin-top:28.85pt;width:49.15pt;height:48.1pt;z-index:251736064;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2132" type="#_x0000_t202" style="position:absolute;left:0;text-align:left;margin-left:21.95pt;margin-top:28.85pt;width:200.1pt;height:152.4pt;z-index:251739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86A" w:rsidRPr="007458EA" w:rsidRDefault="00C0586A" w:rsidP="00C0586A">
                  <w:pPr>
                    <w:pStyle w:val="a6"/>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Pr>
                      <w:rFonts w:ascii="Times New Roman" w:hAnsi="Times New Roman" w:cs="Times New Roman"/>
                      <w:sz w:val="24"/>
                    </w:rPr>
                    <w:t xml:space="preserve"> </w:t>
                  </w:r>
                  <w:r w:rsidRPr="007458EA">
                    <w:rPr>
                      <w:rFonts w:ascii="Times New Roman" w:hAnsi="Times New Roman" w:cs="Times New Roman"/>
                      <w:sz w:val="24"/>
                    </w:rPr>
                    <w:t>максимальная</w:t>
                  </w:r>
                  <w:r>
                    <w:rPr>
                      <w:rFonts w:ascii="Times New Roman" w:hAnsi="Times New Roman" w:cs="Times New Roman"/>
                      <w:sz w:val="24"/>
                    </w:rPr>
                    <w:t xml:space="preserve"> </w:t>
                  </w:r>
                  <w:r w:rsidRPr="007458EA">
                    <w:rPr>
                      <w:rFonts w:ascii="Times New Roman" w:hAnsi="Times New Roman" w:cs="Times New Roman"/>
                      <w:sz w:val="24"/>
                    </w:rPr>
                    <w:t>длина</w:t>
                  </w:r>
                  <w:r>
                    <w:rPr>
                      <w:rFonts w:ascii="Times New Roman" w:hAnsi="Times New Roman" w:cs="Times New Roman"/>
                      <w:sz w:val="24"/>
                    </w:rPr>
                    <w:t xml:space="preserve"> </w:t>
                  </w:r>
                  <w:r w:rsidRPr="007458EA">
                    <w:rPr>
                      <w:rFonts w:ascii="Times New Roman" w:hAnsi="Times New Roman" w:cs="Times New Roman"/>
                      <w:sz w:val="24"/>
                    </w:rPr>
                    <w:t>каждого из них не может превышать 10 м.</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131" style="position:absolute;left:0;text-align:left;margin-left:-34.2pt;margin-top:21.7pt;width:49.15pt;height:48.1pt;z-index:251737088;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Default="00C0586A" w:rsidP="00C0586A">
      <w:pPr>
        <w:rPr>
          <w:b/>
        </w:rPr>
      </w:pPr>
    </w:p>
    <w:p w:rsidR="006152E1" w:rsidRPr="00740367" w:rsidRDefault="006152E1" w:rsidP="00C0586A">
      <w:pPr>
        <w:rPr>
          <w:b/>
        </w:rPr>
      </w:pPr>
    </w:p>
    <w:p w:rsidR="00C0586A" w:rsidRPr="00740367" w:rsidRDefault="00BF7C5C" w:rsidP="00C0586A">
      <w:pPr>
        <w:jc w:val="center"/>
        <w:rPr>
          <w:rFonts w:ascii="Times New Roman" w:hAnsi="Times New Roman" w:cs="Times New Roman"/>
          <w:sz w:val="28"/>
        </w:rPr>
      </w:pPr>
      <w:r>
        <w:rPr>
          <w:rFonts w:ascii="Times New Roman" w:hAnsi="Times New Roman" w:cs="Times New Roman"/>
          <w:noProof/>
        </w:rPr>
        <w:lastRenderedPageBreak/>
        <w:pict>
          <v:group id="docshapegroup151" o:spid="_x0000_s2138" style="position:absolute;left:0;text-align:left;margin-left:243.95pt;margin-top:22.8pt;width:245.9pt;height:143.05pt;z-index:251742208;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2139"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40" o:title=""/>
            </v:shape>
            <v:shape id="docshape153" o:spid="_x0000_s214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2141"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0586A" w:rsidRPr="00740367" w:rsidRDefault="00BF7C5C" w:rsidP="00C0586A">
      <w:pPr>
        <w:jc w:val="center"/>
        <w:rPr>
          <w:noProof/>
        </w:rPr>
      </w:pPr>
      <w:r>
        <w:rPr>
          <w:rFonts w:ascii="Times New Roman" w:hAnsi="Times New Roman" w:cs="Times New Roman"/>
          <w:noProof/>
        </w:rPr>
        <w:pict>
          <v:group id="docshapegroup164" o:spid="_x0000_s2134" style="position:absolute;left:0;text-align:left;margin-left:-55.1pt;margin-top:90.7pt;width:262.55pt;height:166.4pt;z-index:-251575296;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213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2136"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41" o:title=""/>
            </v:shape>
            <v:shape id="docshape167" o:spid="_x0000_s2137"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rPr>
        <w:pict>
          <v:shape id="_x0000_s2143" type="#_x0000_t202" style="position:absolute;left:0;text-align:left;margin-left:10.3pt;margin-top:14.75pt;width:220.85pt;height:143.05pt;z-index:2517442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Pr>
                      <w:rFonts w:ascii="Times New Roman" w:hAnsi="Times New Roman" w:cs="Times New Roman"/>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необязательно должно</w:t>
                  </w:r>
                  <w:r>
                    <w:rPr>
                      <w:rFonts w:ascii="Times New Roman" w:hAnsi="Times New Roman" w:cs="Times New Roman"/>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rPr>
        <w:pict>
          <v:shape id="_x0000_s2144" type="#_x0000_t202" style="position:absolute;left:0;text-align:left;margin-left:313.65pt;margin-top:.55pt;width:201pt;height:76.65pt;z-index:2517452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0586A" w:rsidRPr="00C66BC6" w:rsidRDefault="00C0586A" w:rsidP="00C0586A">
                  <w:pPr>
                    <w:pStyle w:val="a6"/>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Pr>
                      <w:rFonts w:ascii="Times New Roman" w:hAnsi="Times New Roman" w:cs="Times New Roman"/>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2142" style="position:absolute;left:0;text-align:left;margin-left:313.5pt;margin-top:.55pt;width:49.15pt;height:48.1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position w:val="25"/>
          <w:sz w:val="24"/>
          <w:szCs w:val="24"/>
        </w:rPr>
        <w:pict>
          <v:group id="docshapegroup158" o:spid="_x0000_s2148" style="position:absolute;left:0;text-align:left;margin-left:145.85pt;margin-top:9.1pt;width:321.65pt;height:123.4pt;z-index:-251569152;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2149"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42" o:title=""/>
            </v:shape>
            <v:shape id="docshape160" o:spid="_x0000_s2150"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43" o:title=""/>
            </v:shape>
            <v:shape id="docshape161" o:spid="_x0000_s2151"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44" o:title=""/>
            </v:shape>
            <v:shape id="docshape162" o:spid="_x0000_s2152"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45" o:title=""/>
            </v:shape>
            <v:shape id="docshape163" o:spid="_x0000_s2153"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46" o:title=""/>
            </v:shape>
            <w10:wrap type="tight" anchorx="page"/>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rPr>
        <w:pict>
          <v:shape id="_x0000_s2156" type="#_x0000_t202" style="position:absolute;left:0;text-align:left;margin-left:146.8pt;margin-top:11.9pt;width:335.65pt;height:52.35pt;z-index:251750400;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rPr>
                    <w:t xml:space="preserve">Основные вывески могут иметь разную конструкцию. Длина одной вывески недолжнапревышать12м(10м-всоставе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2154" style="position:absolute;left:0;text-align:left;margin-left:95.35pt;margin-top:16.1pt;width:45.8pt;height:41.5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sz w:val="24"/>
          <w:szCs w:val="24"/>
        </w:rPr>
        <w:pict>
          <v:group id="docshapegroup155" o:spid="_x0000_s2145" style="position:absolute;left:0;text-align:left;margin-left:112.15pt;margin-top:7.55pt;width:302pt;height:159.85pt;z-index:-251570176;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214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47" o:title=""/>
            </v:shape>
            <v:shape id="docshape157" o:spid="_x0000_s2147"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BF7C5C" w:rsidP="00C0586A">
      <w:pPr>
        <w:jc w:val="center"/>
        <w:rPr>
          <w:noProof/>
        </w:rPr>
      </w:pPr>
      <w:r>
        <w:rPr>
          <w:rFonts w:ascii="Times New Roman" w:hAnsi="Times New Roman" w:cs="Times New Roman"/>
          <w:noProof/>
        </w:rPr>
        <w:pict>
          <v:shape id="_x0000_s2157" type="#_x0000_t202" style="position:absolute;left:0;text-align:left;margin-left:160.8pt;margin-top:15.3pt;width:329.1pt;height:73.85pt;z-index:2517514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0586A" w:rsidRPr="00C66BC6" w:rsidRDefault="00C0586A" w:rsidP="00C0586A">
                  <w:pPr>
                    <w:pStyle w:val="a6"/>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1-ми2-мэтажами расположен декоративный архитектурный элемент, который</w:t>
                  </w:r>
                  <w:r>
                    <w:rPr>
                      <w:rFonts w:ascii="Times New Roman" w:hAnsi="Times New Roman" w:cs="Times New Roman"/>
                      <w:sz w:val="24"/>
                      <w:szCs w:val="24"/>
                    </w:rPr>
                    <w:t xml:space="preserve"> </w:t>
                  </w:r>
                  <w:r w:rsidRPr="00C66BC6">
                    <w:rPr>
                      <w:rFonts w:ascii="Times New Roman" w:hAnsi="Times New Roman" w:cs="Times New Roman"/>
                      <w:sz w:val="24"/>
                      <w:szCs w:val="24"/>
                    </w:rPr>
                    <w:t>нельзя</w:t>
                  </w:r>
                  <w:r>
                    <w:rPr>
                      <w:rFonts w:ascii="Times New Roman" w:hAnsi="Times New Roman" w:cs="Times New Roman"/>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Pr>
                      <w:rFonts w:ascii="Times New Roman" w:hAnsi="Times New Roman" w:cs="Times New Roman"/>
                      <w:sz w:val="24"/>
                      <w:szCs w:val="24"/>
                    </w:rPr>
                    <w:t xml:space="preserve"> </w:t>
                  </w:r>
                  <w:r w:rsidRPr="00C66BC6">
                    <w:rPr>
                      <w:rFonts w:ascii="Times New Roman" w:hAnsi="Times New Roman" w:cs="Times New Roman"/>
                      <w:sz w:val="24"/>
                      <w:szCs w:val="24"/>
                    </w:rPr>
                    <w:t>в</w:t>
                  </w:r>
                  <w:r>
                    <w:rPr>
                      <w:rFonts w:ascii="Times New Roman" w:hAnsi="Times New Roman" w:cs="Times New Roman"/>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page"/>
          </v:shape>
        </w:pict>
      </w:r>
    </w:p>
    <w:p w:rsidR="00C0586A" w:rsidRPr="00740367" w:rsidRDefault="00BF7C5C" w:rsidP="00C0586A">
      <w:pPr>
        <w:jc w:val="center"/>
        <w:rPr>
          <w:noProof/>
        </w:rPr>
      </w:pPr>
      <w:r>
        <w:rPr>
          <w:rFonts w:ascii="Times New Roman" w:hAnsi="Times New Roman" w:cs="Times New Roman"/>
          <w:noProof/>
        </w:rPr>
        <w:pict>
          <v:shape id="_x0000_s2155" style="position:absolute;left:0;text-align:left;margin-left:101.9pt;margin-top:.6pt;width:49.55pt;height:4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0586A" w:rsidRPr="00740367" w:rsidRDefault="00C0586A" w:rsidP="00C0586A">
      <w:pPr>
        <w:rPr>
          <w:b/>
        </w:rPr>
      </w:pPr>
    </w:p>
    <w:p w:rsidR="00C0586A" w:rsidRPr="00740367" w:rsidRDefault="00BF7C5C" w:rsidP="00C0586A">
      <w:pPr>
        <w:jc w:val="center"/>
        <w:rPr>
          <w:b/>
          <w:noProof/>
        </w:rPr>
      </w:pPr>
      <w:r>
        <w:rPr>
          <w:rFonts w:ascii="Times New Roman" w:hAnsi="Times New Roman" w:cs="Times New Roman"/>
          <w:noProof/>
        </w:rPr>
        <w:lastRenderedPageBreak/>
        <w:pict>
          <v:shape id="_x0000_s2216" type="#_x0000_t202" style="position:absolute;left:0;text-align:left;margin-left:309.7pt;margin-top:55.95pt;width:204.7pt;height:64.45pt;z-index:2517575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Pr>
                      <w:rFonts w:ascii="Times New Roman" w:hAnsi="Times New Roman" w:cs="Times New Roman"/>
                      <w:sz w:val="24"/>
                      <w:szCs w:val="24"/>
                    </w:rPr>
                    <w:t xml:space="preserve"> </w:t>
                  </w:r>
                  <w:r w:rsidRPr="00195603">
                    <w:rPr>
                      <w:rFonts w:ascii="Times New Roman" w:hAnsi="Times New Roman" w:cs="Times New Roman"/>
                      <w:sz w:val="24"/>
                      <w:szCs w:val="24"/>
                    </w:rPr>
                    <w:t>устанавливать</w:t>
                  </w:r>
                  <w:r>
                    <w:rPr>
                      <w:rFonts w:ascii="Times New Roman" w:hAnsi="Times New Roman" w:cs="Times New Roman"/>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r>
        <w:rPr>
          <w:rFonts w:ascii="Times New Roman" w:hAnsi="Times New Roman" w:cs="Times New Roman"/>
          <w:noProof/>
        </w:rPr>
        <w:pict>
          <v:shape id="docshape213" o:spid="_x0000_s2214" style="position:absolute;left:0;text-align:left;margin-left:347.7pt;margin-top:7.85pt;width:49.15pt;height:48.1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2158" style="position:absolute;left:0;text-align:left;margin-left:0;margin-top:85.1pt;width:4in;height:116.9pt;z-index:-251564032;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2159"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48" o:title=""/>
            </v:shape>
            <v:shape id="docshape226" o:spid="_x0000_s2160"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p>
    <w:p w:rsidR="00C0586A" w:rsidRPr="00740367" w:rsidRDefault="00BF7C5C" w:rsidP="00C0586A">
      <w:pPr>
        <w:jc w:val="center"/>
        <w:rPr>
          <w:b/>
          <w:noProof/>
        </w:rPr>
      </w:pPr>
      <w:r>
        <w:rPr>
          <w:rFonts w:ascii="Times New Roman" w:hAnsi="Times New Roman" w:cs="Times New Roman"/>
          <w:noProof/>
        </w:rPr>
        <w:pict>
          <v:shape id="_x0000_s2215" style="position:absolute;left:0;text-align:left;margin-left:344.9pt;margin-top:99.1pt;width:49.15pt;height:48.1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C0586A" w:rsidRPr="00740367" w:rsidRDefault="00C0586A" w:rsidP="00C0586A">
      <w:pPr>
        <w:jc w:val="center"/>
        <w:rPr>
          <w:b/>
          <w:noProof/>
        </w:rPr>
      </w:pPr>
    </w:p>
    <w:p w:rsidR="00C0586A" w:rsidRPr="00740367" w:rsidRDefault="00BF7C5C" w:rsidP="00C0586A">
      <w:pPr>
        <w:jc w:val="center"/>
        <w:rPr>
          <w:b/>
          <w:noProof/>
        </w:rPr>
      </w:pPr>
      <w:r>
        <w:rPr>
          <w:rFonts w:ascii="Times New Roman" w:hAnsi="Times New Roman" w:cs="Times New Roman"/>
          <w:noProof/>
        </w:rPr>
        <w:pict>
          <v:shape id="_x0000_s2217" type="#_x0000_t202" style="position:absolute;left:0;text-align:left;margin-left:305.55pt;margin-top:15.75pt;width:196.3pt;height:187pt;z-index:2517585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2161" style="position:absolute;left:0;text-align:left;margin-left:3.6pt;margin-top:277.65pt;width:293.6pt;height:117.8pt;z-index:-251563008;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2162"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49" o:title=""/>
            </v:shape>
            <v:shape id="docshape216" o:spid="_x0000_s216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50" o:title=""/>
            </v:shape>
            <v:shape id="docshape217" o:spid="_x0000_s2164"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51" o:title=""/>
            </v:shape>
            <v:shape id="docshape218" o:spid="_x0000_s2165"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52" o:title=""/>
            </v:shape>
            <v:shape id="docshape219" o:spid="_x0000_s2166"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53" o:title=""/>
            </v:shape>
            <v:shape id="docshape220" o:spid="_x0000_s2167"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54" o:title=""/>
            </v:shape>
            <v:shape id="docshape221" o:spid="_x0000_s21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55" o:title=""/>
            </v:shape>
            <v:shape id="docshape222" o:spid="_x0000_s2169"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56" o:title=""/>
            </v:shape>
            <v:shape id="docshape223" o:spid="_x0000_s2170"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57" o:title=""/>
            </v:shape>
            <w10:wrap type="tight" anchorx="margin" anchory="page"/>
          </v:group>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BF7C5C" w:rsidP="00C0586A">
      <w:pPr>
        <w:jc w:val="center"/>
        <w:rPr>
          <w:b/>
          <w:noProof/>
        </w:rPr>
      </w:pPr>
      <w:r>
        <w:rPr>
          <w:rFonts w:ascii="Times New Roman" w:hAnsi="Times New Roman" w:cs="Times New Roman"/>
          <w:noProof/>
          <w:sz w:val="24"/>
          <w:szCs w:val="24"/>
        </w:rPr>
        <w:pict>
          <v:shape id="docshape228" o:spid="_x0000_s2218" style="position:absolute;left:0;text-align:left;margin-left:351pt;margin-top:24.65pt;width:52.45pt;height:48.2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C0586A" w:rsidRPr="00740367" w:rsidRDefault="00C0586A" w:rsidP="00C0586A">
      <w:pPr>
        <w:jc w:val="center"/>
        <w:rPr>
          <w:b/>
          <w:noProof/>
        </w:rPr>
      </w:pPr>
    </w:p>
    <w:p w:rsidR="00C0586A" w:rsidRPr="00740367" w:rsidRDefault="00BF7C5C" w:rsidP="00C0586A">
      <w:pPr>
        <w:jc w:val="center"/>
        <w:rPr>
          <w:b/>
          <w:noProof/>
        </w:rPr>
      </w:pPr>
      <w:r>
        <w:rPr>
          <w:rFonts w:ascii="Times New Roman" w:hAnsi="Times New Roman" w:cs="Times New Roman"/>
          <w:noProof/>
        </w:rPr>
        <w:pict>
          <v:shape id="_x0000_s2219" type="#_x0000_t202" style="position:absolute;left:0;text-align:left;margin-left:315.1pt;margin-top:29.6pt;width:176.7pt;height:64.45pt;z-index:2517606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BF7C5C" w:rsidP="00C0586A">
      <w:pPr>
        <w:jc w:val="center"/>
        <w:rPr>
          <w:b/>
          <w:noProof/>
        </w:rPr>
      </w:pPr>
      <w:r>
        <w:rPr>
          <w:rFonts w:ascii="Times New Roman" w:hAnsi="Times New Roman" w:cs="Times New Roman"/>
          <w:noProof/>
        </w:rPr>
        <w:pict>
          <v:group id="docshapegroup170" o:spid="_x0000_s2171" style="position:absolute;left:0;text-align:left;margin-left:60.75pt;margin-top:462.35pt;width:280.5pt;height:252.45pt;z-index:-251561984;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217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2173"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2174"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2175"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2176"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217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2178"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2179"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2180"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2181"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218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2183"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2184"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2185"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2186"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218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2188"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2189"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2190"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2191"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219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2193"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2194"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2195"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2196"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219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2198"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2199"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2200"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2201"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220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2203"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2204"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2205"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2206"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220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2208"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2209"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2210"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2211"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58" o:title=""/>
            </v:shape>
            <v:shape id="docshape211" o:spid="_x0000_s221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2213"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59" o:title=""/>
            </v:shape>
            <w10:wrap type="tight" anchorx="page" anchory="page"/>
          </v:group>
        </w:pict>
      </w:r>
    </w:p>
    <w:p w:rsidR="00C0586A" w:rsidRPr="00740367" w:rsidRDefault="00C0586A" w:rsidP="00C0586A">
      <w:pPr>
        <w:jc w:val="center"/>
        <w:rPr>
          <w:b/>
          <w:noProof/>
        </w:rPr>
      </w:pPr>
    </w:p>
    <w:p w:rsidR="00C0586A" w:rsidRPr="00740367" w:rsidRDefault="00C0586A" w:rsidP="00C0586A">
      <w:pPr>
        <w:rPr>
          <w:b/>
        </w:rPr>
      </w:pPr>
    </w:p>
    <w:p w:rsidR="00C0586A" w:rsidRPr="00740367" w:rsidRDefault="00C0586A" w:rsidP="00C0586A">
      <w:pPr>
        <w:jc w:val="center"/>
        <w:rPr>
          <w:rFonts w:ascii="Times New Roman" w:hAnsi="Times New Roman" w:cs="Times New Roman"/>
          <w:sz w:val="28"/>
        </w:rPr>
      </w:pPr>
    </w:p>
    <w:p w:rsidR="00C0586A" w:rsidRPr="00740367" w:rsidRDefault="00C0586A" w:rsidP="00C0586A">
      <w:pPr>
        <w:jc w:val="center"/>
      </w:pPr>
    </w:p>
    <w:p w:rsidR="00C0586A" w:rsidRPr="00740367" w:rsidRDefault="00BF7C5C" w:rsidP="00C0586A">
      <w:pPr>
        <w:jc w:val="both"/>
      </w:pPr>
      <w:r>
        <w:rPr>
          <w:rFonts w:ascii="Times New Roman" w:hAnsi="Times New Roman" w:cs="Times New Roman"/>
          <w:noProof/>
        </w:rPr>
        <w:lastRenderedPageBreak/>
        <w:pict>
          <v:shape id="_x0000_s2340" style="position:absolute;left:0;text-align:left;margin-left:302.6pt;margin-top:226.5pt;width:52.45pt;height:48.2pt;z-index:-251551744;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2339" style="position:absolute;left:0;text-align:left;margin-left:40.55pt;margin-top:220.55pt;width:52.45pt;height:48.2pt;z-index:-251552768;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sz w:val="24"/>
          <w:szCs w:val="24"/>
        </w:rPr>
        <w:pict>
          <v:group id="docshapegroup229" o:spid="_x0000_s2220" style="position:absolute;left:0;text-align:left;margin-left:17.85pt;margin-top:3.1pt;width:197.25pt;height:150.25pt;z-index:-251554816;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2221"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60" o:title=""/>
            </v:shape>
            <v:shape id="docshape231" o:spid="_x0000_s2222"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61" o:title=""/>
            </v:shape>
            <w10:wrap type="tight" anchorx="margin"/>
          </v:group>
        </w:pict>
      </w:r>
      <w:r>
        <w:rPr>
          <w:rFonts w:ascii="Times New Roman" w:hAnsi="Times New Roman" w:cs="Times New Roman"/>
          <w:noProof/>
          <w:position w:val="6"/>
          <w:sz w:val="24"/>
          <w:szCs w:val="24"/>
        </w:rPr>
        <w:pict>
          <v:group id="docshapegroup232" o:spid="_x0000_s2223" style="position:absolute;left:0;text-align:left;margin-left:2715.9pt;margin-top:.6pt;width:251.5pt;height:142.65pt;z-index:-251553792;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2224"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222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62" o:title=""/>
            </v:shape>
            <v:shape id="docshape235" o:spid="_x0000_s2226"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63" o:title=""/>
            </v:shape>
            <v:shape id="docshape236" o:spid="_x0000_s2227"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64" o:title=""/>
            </v:shape>
            <v:shape id="docshape237" o:spid="_x0000_s2228"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65" o:title=""/>
            </v:shape>
            <v:shape id="docshape238" o:spid="_x0000_s2229"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66" o:title=""/>
            </v:shape>
            <v:shape id="docshape239" o:spid="_x0000_s223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67" o:title=""/>
            </v:shape>
            <v:shape id="docshape240" o:spid="_x0000_s2231"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68" o:title=""/>
            </v:shape>
            <v:shape id="docshape241" o:spid="_x0000_s2232"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69" o:title=""/>
            </v:shape>
            <v:shape id="docshape242" o:spid="_x0000_s2233"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70" o:title=""/>
            </v:shape>
            <v:shape id="docshape243" o:spid="_x0000_s2234"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71" o:title=""/>
            </v:shape>
            <v:shape id="docshape244" o:spid="_x0000_s223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72" o:title=""/>
            </v:shape>
            <v:shape id="docshape245" o:spid="_x0000_s2236"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73" o:title=""/>
            </v:shape>
            <v:shape id="docshape246" o:spid="_x0000_s2237"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74" o:title=""/>
            </v:shape>
            <v:shape id="docshape247" o:spid="_x0000_s2238"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75" o:title=""/>
            </v:shape>
            <v:shape id="docshape248" o:spid="_x0000_s2239"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76" o:title=""/>
            </v:shape>
            <v:shape id="docshape249" o:spid="_x0000_s224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77" o:title=""/>
            </v:shape>
            <v:shape id="docshape250" o:spid="_x0000_s2241"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78" o:title=""/>
            </v:shape>
            <v:shape id="docshape251" o:spid="_x0000_s2242"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79" o:title=""/>
            </v:shape>
            <v:shape id="docshape252" o:spid="_x0000_s2243"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80" o:title=""/>
            </v:shape>
            <v:shape id="docshape253" o:spid="_x0000_s2244"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81" o:title=""/>
            </v:shape>
            <v:shape id="docshape254" o:spid="_x0000_s224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82" o:title=""/>
            </v:shape>
            <v:shape id="docshape255" o:spid="_x0000_s2246"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83" o:title=""/>
            </v:shape>
            <v:shape id="docshape256" o:spid="_x0000_s2247"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84" o:title=""/>
            </v:shape>
            <v:shape id="docshape257" o:spid="_x0000_s2248"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85" o:title=""/>
            </v:shape>
            <v:shape id="docshape258" o:spid="_x0000_s2249"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86" o:title=""/>
            </v:shape>
            <v:shape id="docshape259" o:spid="_x0000_s225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87" o:title=""/>
            </v:shape>
            <v:shape id="docshape260" o:spid="_x0000_s2251"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88" o:title=""/>
            </v:shape>
            <v:shape id="docshape261" o:spid="_x0000_s2252"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89" o:title=""/>
            </v:shape>
            <v:shape id="docshape262" o:spid="_x0000_s2253"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90" o:title=""/>
            </v:shape>
            <v:shape id="docshape263" o:spid="_x0000_s2254"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91" o:title=""/>
            </v:shape>
            <v:shape id="docshape264" o:spid="_x0000_s225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92" o:title=""/>
            </v:shape>
            <v:shape id="docshape265" o:spid="_x0000_s2256"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93" o:title=""/>
            </v:shape>
            <v:shape id="docshape266" o:spid="_x0000_s2257"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94" o:title=""/>
            </v:shape>
            <v:shape id="docshape267" o:spid="_x0000_s2258"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95" o:title=""/>
            </v:shape>
            <v:shape id="docshape268" o:spid="_x0000_s2259"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96" o:title=""/>
            </v:shape>
            <v:shape id="docshape269" o:spid="_x0000_s226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97" o:title=""/>
            </v:shape>
            <v:shape id="docshape270" o:spid="_x0000_s2261"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98" o:title=""/>
            </v:shape>
            <v:shape id="docshape271" o:spid="_x0000_s2262"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99" o:title=""/>
            </v:shape>
            <v:shape id="docshape272" o:spid="_x0000_s2263"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00" o:title=""/>
            </v:shape>
            <v:shape id="docshape273" o:spid="_x0000_s2264"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01" o:title=""/>
            </v:shape>
            <v:shape id="docshape274" o:spid="_x0000_s226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02" o:title=""/>
            </v:shape>
            <v:shape id="docshape275" o:spid="_x0000_s2266"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03" o:title=""/>
            </v:shape>
            <v:shape id="docshape276" o:spid="_x0000_s2267"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04" o:title=""/>
            </v:shape>
            <v:shape id="docshape277" o:spid="_x0000_s2268"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05" o:title=""/>
            </v:shape>
            <v:shape id="docshape278" o:spid="_x0000_s2269"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06" o:title=""/>
            </v:shape>
            <v:shape id="docshape279" o:spid="_x0000_s22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07" o:title=""/>
            </v:shape>
            <v:shape id="docshape280" o:spid="_x0000_s2271"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08" o:title=""/>
            </v:shape>
            <v:shape id="docshape281" o:spid="_x0000_s2272"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09" o:title=""/>
            </v:shape>
            <v:shape id="docshape282" o:spid="_x0000_s2273"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10" o:title=""/>
            </v:shape>
            <v:shape id="docshape283" o:spid="_x0000_s2274"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11" o:title=""/>
            </v:shape>
            <v:shape id="docshape284" o:spid="_x0000_s227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12" o:title=""/>
            </v:shape>
            <v:shape id="docshape285" o:spid="_x0000_s2276"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13" o:title=""/>
            </v:shape>
            <v:shape id="docshape286" o:spid="_x0000_s2277"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14" o:title=""/>
            </v:shape>
            <v:shape id="docshape287" o:spid="_x0000_s2278"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15" o:title=""/>
            </v:shape>
            <v:shape id="docshape288" o:spid="_x0000_s2279"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16" o:title=""/>
            </v:shape>
            <v:shape id="docshape289" o:spid="_x0000_s2280"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17" o:title=""/>
            </v:shape>
            <v:shape id="docshape290" o:spid="_x0000_s2281"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18" o:title=""/>
            </v:shape>
            <v:shape id="docshape291" o:spid="_x0000_s2282"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19" o:title=""/>
            </v:shape>
            <v:shape id="docshape292" o:spid="_x0000_s2283"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20" o:title=""/>
            </v:shape>
            <v:shape id="docshape293" o:spid="_x0000_s2284"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21" o:title=""/>
            </v:shape>
            <v:shape id="docshape294" o:spid="_x0000_s2285"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22" o:title=""/>
            </v:shape>
            <v:shape id="docshape295" o:spid="_x0000_s2286"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23" o:title=""/>
            </v:shape>
            <v:shape id="docshape296" o:spid="_x0000_s2287"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24" o:title=""/>
            </v:shape>
            <v:shape id="docshape297" o:spid="_x0000_s2288"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25" o:title=""/>
            </v:shape>
            <v:shape id="docshape298" o:spid="_x0000_s2289"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26" o:title=""/>
            </v:shape>
            <v:shape id="docshape299" o:spid="_x0000_s2290"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27" o:title=""/>
            </v:shape>
            <v:shape id="docshape300" o:spid="_x0000_s2291"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28" o:title=""/>
            </v:shape>
            <v:shape id="docshape301" o:spid="_x0000_s2292"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29" o:title=""/>
            </v:shape>
            <v:shape id="docshape302" o:spid="_x0000_s2293"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30" o:title=""/>
            </v:shape>
            <v:shape id="docshape303" o:spid="_x0000_s2294"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31" o:title=""/>
            </v:shape>
            <v:shape id="docshape304" o:spid="_x0000_s2295"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32" o:title=""/>
            </v:shape>
            <v:shape id="docshape305" o:spid="_x0000_s2296"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33" o:title=""/>
            </v:shape>
            <v:shape id="docshape306" o:spid="_x0000_s2297"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34" o:title=""/>
            </v:shape>
            <v:shape id="docshape307" o:spid="_x0000_s2298"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35" o:title=""/>
            </v:shape>
            <v:shape id="docshape308" o:spid="_x0000_s2299"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36" o:title=""/>
            </v:shape>
            <v:shape id="docshape309" o:spid="_x0000_s2300"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37" o:title=""/>
            </v:shape>
            <v:shape id="docshape310" o:spid="_x0000_s2301"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38" o:title=""/>
            </v:shape>
            <v:shape id="docshape311" o:spid="_x0000_s2302"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39" o:title=""/>
            </v:shape>
            <v:shape id="docshape312" o:spid="_x0000_s2303"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40" o:title=""/>
            </v:shape>
            <v:shape id="docshape313" o:spid="_x0000_s2304"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41" o:title=""/>
            </v:shape>
            <v:shape id="docshape314" o:spid="_x0000_s2305"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42" o:title=""/>
            </v:shape>
            <v:shape id="docshape315" o:spid="_x0000_s2306"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43" o:title=""/>
            </v:shape>
            <v:shape id="docshape316" o:spid="_x0000_s2307"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44" o:title=""/>
            </v:shape>
            <v:shape id="docshape317" o:spid="_x0000_s2308"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45" o:title=""/>
            </v:shape>
            <v:shape id="docshape318" o:spid="_x0000_s2309"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46" o:title=""/>
            </v:shape>
            <v:shape id="docshape319" o:spid="_x0000_s2310"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47" o:title=""/>
            </v:shape>
            <v:shape id="docshape320" o:spid="_x0000_s2311"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48" o:title=""/>
            </v:shape>
            <v:shape id="docshape321" o:spid="_x0000_s2312"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49" o:title=""/>
            </v:shape>
            <v:shape id="docshape322" o:spid="_x0000_s2313"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50" o:title=""/>
            </v:shape>
            <v:shape id="docshape323" o:spid="_x0000_s2314"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51" o:title=""/>
            </v:shape>
            <v:shape id="docshape324" o:spid="_x0000_s2315"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52" o:title=""/>
            </v:shape>
            <v:shape id="docshape325" o:spid="_x0000_s2316"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53" o:title=""/>
            </v:shape>
            <v:shape id="docshape326" o:spid="_x0000_s2317"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54" o:title=""/>
            </v:shape>
            <v:shape id="docshape327" o:spid="_x0000_s2318"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55" o:title=""/>
            </v:shape>
            <v:shape id="docshape328" o:spid="_x0000_s2319"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56" o:title=""/>
            </v:shape>
            <v:shape id="docshape329" o:spid="_x0000_s2320"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57" o:title=""/>
            </v:shape>
            <v:shape id="docshape330" o:spid="_x0000_s2321"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58" o:title=""/>
            </v:shape>
            <v:shape id="docshape331" o:spid="_x0000_s2322"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59" o:title=""/>
            </v:shape>
            <v:shape id="docshape332" o:spid="_x0000_s2323"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60" o:title=""/>
            </v:shape>
            <v:shape id="docshape333" o:spid="_x0000_s2324"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61" o:title=""/>
            </v:shape>
            <v:shape id="docshape334" o:spid="_x0000_s2325"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62" o:title=""/>
            </v:shape>
            <v:shape id="docshape335" o:spid="_x0000_s2326"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63" o:title=""/>
            </v:shape>
            <v:shape id="docshape336" o:spid="_x0000_s2327"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64" o:title=""/>
            </v:shape>
            <v:shape id="docshape337" o:spid="_x0000_s2328"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65" o:title=""/>
            </v:shape>
            <v:shape id="docshape338" o:spid="_x0000_s2329"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66" o:title=""/>
            </v:shape>
            <v:shape id="docshape339" o:spid="_x0000_s2330"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67" o:title=""/>
            </v:shape>
            <v:shape id="docshape340" o:spid="_x0000_s2331"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68" o:title=""/>
            </v:shape>
            <v:shape id="docshape341" o:spid="_x0000_s2332"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69" o:title=""/>
            </v:shape>
            <v:shape id="docshape342" o:spid="_x0000_s2333"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70" o:title=""/>
            </v:shape>
            <v:shape id="docshape343" o:spid="_x0000_s2334"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71" o:title=""/>
            </v:shape>
            <v:shape id="docshape344" o:spid="_x0000_s2335"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72" o:title=""/>
            </v:shape>
            <v:shape id="docshape345" o:spid="_x0000_s2336"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73" o:title=""/>
            </v:shape>
            <v:shape id="docshape346" o:spid="_x0000_s2337"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74" o:title=""/>
            </v:shape>
            <v:shape id="docshape347" o:spid="_x0000_s2338"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75" o:title=""/>
            </v:shape>
            <w10:wrap type="tight" anchorx="margin"/>
          </v:group>
        </w:pict>
      </w:r>
    </w:p>
    <w:p w:rsidR="00C0586A" w:rsidRPr="00740367" w:rsidRDefault="00BF7C5C" w:rsidP="00C0586A">
      <w:pPr>
        <w:tabs>
          <w:tab w:val="left" w:pos="3119"/>
        </w:tabs>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342" type="#_x0000_t202" style="position:absolute;left:0;text-align:left;margin-left:297pt;margin-top:14pt;width:193.95pt;height:34.55pt;z-index:2517667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C0586A" w:rsidRPr="00553350"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86A" w:rsidRPr="00553350" w:rsidRDefault="00C0586A" w:rsidP="00C0586A">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553350">
                    <w:rPr>
                      <w:rFonts w:ascii="Times New Roman" w:hAnsi="Times New Roman" w:cs="Times New Roman"/>
                      <w:sz w:val="24"/>
                      <w:szCs w:val="24"/>
                    </w:rPr>
                    <w:t>игающие</w:t>
                  </w:r>
                  <w:r>
                    <w:rPr>
                      <w:rFonts w:ascii="Times New Roman" w:hAnsi="Times New Roman" w:cs="Times New Roman"/>
                      <w:sz w:val="24"/>
                      <w:szCs w:val="24"/>
                    </w:rPr>
                    <w:t xml:space="preserve"> </w:t>
                  </w:r>
                  <w:r w:rsidRPr="00553350">
                    <w:rPr>
                      <w:rFonts w:ascii="Times New Roman" w:hAnsi="Times New Roman" w:cs="Times New Roman"/>
                      <w:sz w:val="24"/>
                      <w:szCs w:val="24"/>
                    </w:rPr>
                    <w:t>и</w:t>
                  </w:r>
                  <w:r>
                    <w:rPr>
                      <w:rFonts w:ascii="Times New Roman" w:hAnsi="Times New Roman" w:cs="Times New Roman"/>
                      <w:sz w:val="24"/>
                      <w:szCs w:val="24"/>
                    </w:rPr>
                    <w:t xml:space="preserve"> </w:t>
                  </w:r>
                  <w:r w:rsidRPr="00553350">
                    <w:rPr>
                      <w:rFonts w:ascii="Times New Roman" w:hAnsi="Times New Roman" w:cs="Times New Roman"/>
                      <w:sz w:val="24"/>
                      <w:szCs w:val="24"/>
                    </w:rPr>
                    <w:t>мерцающие</w:t>
                  </w:r>
                  <w:r>
                    <w:rPr>
                      <w:rFonts w:ascii="Times New Roman" w:hAnsi="Times New Roman" w:cs="Times New Roman"/>
                      <w:sz w:val="24"/>
                      <w:szCs w:val="24"/>
                    </w:rPr>
                    <w:t xml:space="preserve"> </w:t>
                  </w:r>
                  <w:r w:rsidRPr="00553350">
                    <w:rPr>
                      <w:rFonts w:ascii="Times New Roman" w:hAnsi="Times New Roman" w:cs="Times New Roman"/>
                      <w:sz w:val="24"/>
                      <w:szCs w:val="24"/>
                    </w:rPr>
                    <w:t>элементы</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341" type="#_x0000_t202" style="position:absolute;left:0;text-align:left;margin-left:29.8pt;margin-top:1.75pt;width:176.7pt;height:85.05pt;z-index:2517657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Pr>
                      <w:rFonts w:ascii="Times New Roman" w:hAnsi="Times New Roman" w:cs="Times New Roman"/>
                      <w:sz w:val="24"/>
                      <w:szCs w:val="24"/>
                    </w:rPr>
                    <w:t xml:space="preserve"> </w:t>
                  </w:r>
                  <w:r w:rsidRPr="007458EA">
                    <w:rPr>
                      <w:rFonts w:ascii="Times New Roman" w:hAnsi="Times New Roman" w:cs="Times New Roman"/>
                      <w:sz w:val="24"/>
                      <w:szCs w:val="24"/>
                    </w:rPr>
                    <w:t>вывески,</w:t>
                  </w:r>
                  <w:r>
                    <w:rPr>
                      <w:rFonts w:ascii="Times New Roman" w:hAnsi="Times New Roman" w:cs="Times New Roman"/>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2343" style="position:absolute;left:0;text-align:left;margin-left:44.8pt;margin-top:354.6pt;width:451.6pt;height:183.25pt;z-index:-251548672;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2344"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76" o:title=""/>
            </v:shape>
            <v:shape id="docshape350" o:spid="_x0000_s234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77" o:title=""/>
            </v:shape>
            <v:shape id="docshape351" o:spid="_x0000_s2346"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78" o:title=""/>
            </v:shape>
            <v:shape id="docshape352" o:spid="_x0000_s2347"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79" o:title=""/>
            </v:shape>
            <w10:wrap type="tight" anchorx="margin" anchory="page"/>
          </v:group>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sz w:val="24"/>
          <w:szCs w:val="24"/>
        </w:rPr>
        <w:pict>
          <v:shape id="docshape355" o:spid="_x0000_s2348" style="position:absolute;left:0;text-align:left;margin-left:133.45pt;margin-top:9.8pt;width:52.45pt;height:48.2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349" type="#_x0000_t202" style="position:absolute;left:0;text-align:left;margin-left:143.15pt;margin-top:1pt;width:321.65pt;height:41.1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style="mso-next-textbox:#_x0000_s2349">
              <w:txbxContent>
                <w:p w:rsidR="00C0586A" w:rsidRPr="00553350"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spacing w:after="0" w:line="240" w:lineRule="auto"/>
        <w:ind w:right="-284"/>
        <w:jc w:val="both"/>
        <w:rPr>
          <w:rFonts w:ascii="Times New Roman" w:hAnsi="Times New Roman"/>
          <w:b/>
          <w:sz w:val="28"/>
          <w:szCs w:val="28"/>
        </w:rPr>
      </w:pPr>
    </w:p>
    <w:p w:rsidR="00C0586A" w:rsidRPr="00740367" w:rsidRDefault="00C0586A" w:rsidP="00C0586A">
      <w:pPr>
        <w:widowControl w:val="0"/>
        <w:spacing w:after="0" w:line="240" w:lineRule="auto"/>
        <w:ind w:left="5387"/>
        <w:rPr>
          <w:rFonts w:ascii="Times New Roman" w:hAnsi="Times New Roman" w:cs="Times New Roman"/>
          <w:sz w:val="24"/>
          <w:szCs w:val="24"/>
          <w:shd w:val="clear" w:color="auto" w:fill="FFFFFF"/>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0" o:spid="_x0000_s2364" style="position:absolute;left:0;text-align:left;margin-left:204.35pt;margin-top:10.65pt;width:257.15pt;height:115.85pt;z-index:-251544576"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2365"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236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80" o:title=""/>
            </v:shape>
            <w10:wrap type="tight"/>
          </v:group>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3" o:spid="_x0000_s2350" style="position:absolute;left:0;text-align:left;margin-left:38.7pt;margin-top:15.8pt;width:215.8pt;height:137.45pt;z-index:-251545600;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2351"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81" o:title=""/>
            </v:shape>
            <v:shape id="docshape365" o:spid="_x0000_s2352"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182" o:title=""/>
            </v:shape>
            <v:shape id="docshape366" o:spid="_x0000_s2353"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2354"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183" o:title=""/>
            </v:shape>
            <v:shape id="docshape368" o:spid="_x0000_s2355"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2356"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184" o:title=""/>
            </v:shape>
            <v:shape id="docshape370" o:spid="_x0000_s2357"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185" o:title=""/>
            </v:shape>
            <v:rect id="docshape371" o:spid="_x0000_s2358"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2359"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2360"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2361"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2362"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2363"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C0586A" w:rsidRPr="00740367" w:rsidRDefault="00BF7C5C"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857" style="position:absolute;left:0;text-align:left;margin-left:292.1pt;margin-top:4.5pt;width:43pt;height:39.8pt;z-index:251785216;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2368" type="#_x0000_t202" style="position:absolute;left:0;text-align:left;margin-left:277.65pt;margin-top:4.5pt;width:181.35pt;height:61.7pt;z-index:2517739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C0586A" w:rsidRPr="00553350" w:rsidRDefault="00C0586A" w:rsidP="00C0586A">
                  <w:pPr>
                    <w:pStyle w:val="a6"/>
                    <w:ind w:left="108"/>
                    <w:rPr>
                      <w:rFonts w:ascii="Times New Roman" w:hAnsi="Times New Roman" w:cs="Times New Roman"/>
                    </w:rPr>
                  </w:pPr>
                  <w:r w:rsidRPr="00553350">
                    <w:rPr>
                      <w:rFonts w:ascii="Times New Roman" w:hAnsi="Times New Roman" w:cs="Times New Roman"/>
                      <w:b/>
                      <w:color w:val="FF0000"/>
                    </w:rPr>
                    <w:t>Не допускается</w:t>
                  </w:r>
                  <w:r>
                    <w:rPr>
                      <w:rFonts w:ascii="Times New Roman" w:hAnsi="Times New Roman" w:cs="Times New Roman"/>
                      <w:b/>
                      <w:color w:val="FF0000"/>
                    </w:rPr>
                    <w:t xml:space="preserve"> </w:t>
                  </w:r>
                  <w:r>
                    <w:rPr>
                      <w:rFonts w:ascii="Times New Roman" w:hAnsi="Times New Roman" w:cs="Times New Roman"/>
                    </w:rPr>
                    <w:t>использовать электронные табло (бегущие строки) в качестве вывесок</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394" o:spid="_x0000_s2384" style="position:absolute;left:0;text-align:left;margin-left:292.1pt;margin-top:4.5pt;width:43pt;height:39.8pt;z-index:25177600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2367" type="#_x0000_t202" style="position:absolute;left:0;text-align:left;margin-left:-.15pt;margin-top:.1pt;width:169.2pt;height:61.7pt;z-index:2517729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C0586A" w:rsidRPr="00553350" w:rsidRDefault="00C0586A" w:rsidP="00C0586A">
                  <w:pPr>
                    <w:pStyle w:val="a6"/>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Pr>
                      <w:rFonts w:ascii="Times New Roman" w:hAnsi="Times New Roman" w:cs="Times New Roman"/>
                    </w:rPr>
                    <w:t xml:space="preserve"> </w:t>
                  </w:r>
                  <w:r w:rsidRPr="00553350">
                    <w:rPr>
                      <w:rFonts w:ascii="Times New Roman" w:hAnsi="Times New Roman" w:cs="Times New Roman"/>
                    </w:rPr>
                    <w:t>вывески</w:t>
                  </w:r>
                  <w:r>
                    <w:rPr>
                      <w:rFonts w:ascii="Times New Roman" w:hAnsi="Times New Roman" w:cs="Times New Roman"/>
                    </w:rPr>
                    <w:t xml:space="preserve"> </w:t>
                  </w:r>
                  <w:r w:rsidRPr="00553350">
                    <w:rPr>
                      <w:rFonts w:ascii="Times New Roman" w:hAnsi="Times New Roman" w:cs="Times New Roman"/>
                    </w:rPr>
                    <w:t>на</w:t>
                  </w:r>
                  <w:r>
                    <w:rPr>
                      <w:rFonts w:ascii="Times New Roman" w:hAnsi="Times New Roman" w:cs="Times New Roman"/>
                    </w:rPr>
                    <w:t xml:space="preserve"> </w:t>
                  </w:r>
                  <w:r w:rsidRPr="00553350">
                    <w:rPr>
                      <w:rFonts w:ascii="Times New Roman" w:hAnsi="Times New Roman" w:cs="Times New Roman"/>
                    </w:rPr>
                    <w:t>балконах, лоджиях, ограждениях лестниц</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856" style="position:absolute;left:0;text-align:left;margin-left:26.4pt;margin-top:.1pt;width:43pt;height:39.8pt;z-index:251784192;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BF7C5C" w:rsidP="00C0586A">
      <w:pPr>
        <w:spacing w:after="0" w:line="240" w:lineRule="auto"/>
        <w:rPr>
          <w:rFonts w:ascii="Times New Roman" w:hAnsi="Times New Roman"/>
          <w:sz w:val="28"/>
          <w:szCs w:val="28"/>
        </w:rPr>
      </w:pPr>
      <w:r>
        <w:rPr>
          <w:rFonts w:ascii="Times New Roman" w:hAnsi="Times New Roman" w:cs="Times New Roman"/>
          <w:noProof/>
        </w:rPr>
        <w:pict>
          <v:group id="docshapegroup449" o:spid="_x0000_s2440" style="position:absolute;margin-left:55.15pt;margin-top:592.8pt;width:305.75pt;height:106.55pt;z-index:251779072;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2441"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244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186" o:title=""/>
            </v:shape>
            <v:shape id="docshape452" o:spid="_x0000_s2443"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187" o:title=""/>
            </v:shape>
            <v:shape id="docshape453" o:spid="_x0000_s2444"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188" o:title=""/>
            </v:shape>
            <v:shape id="docshape454" o:spid="_x0000_s2445"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2446"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244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189" o:title=""/>
            </v:shape>
            <v:shape id="docshape457" o:spid="_x0000_s2448"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2449"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2450"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190" o:title=""/>
            </v:shape>
            <v:shape id="docshape460" o:spid="_x0000_s2451"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245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191" o:title=""/>
            </v:shape>
            <v:shape id="docshape462" o:spid="_x0000_s2453"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2454"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2455"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2456"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245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2458"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2459"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2460"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2461"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246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2463"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2464"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2465"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2466"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246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2468"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2469"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2470"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2471"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247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2473"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2474"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2475"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2476"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247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2478"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2479"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2480"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2481"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24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2483"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2484"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2485"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2486"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248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2488"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2489"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2490"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2491"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249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2493"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2494"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2495"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2496"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249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2498"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2499"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2500"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2501"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250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2503"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2504"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2505"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2506"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250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2508"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2509"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2510"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2511"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251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2513"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2514"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2515"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2516"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251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2518"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2519"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2520"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2521"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252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2523"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2524"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2525"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2526"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252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2528"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2529"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2530"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2531"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2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2533"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2534"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2535"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2536"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253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2538"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2539"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2540"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2541"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254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2543"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2544"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2545"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2546"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254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2548"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2549"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2550"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2551"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255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2553"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2554"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2555"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2556"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2557"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2558"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2559"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2560"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2561"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2562"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2563"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2564"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2565"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2566"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2567"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2568"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2569"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2570"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2571"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2572"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2573"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2574"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2575"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2576"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2577"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2578"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2579"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2580"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2581"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2582"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2583"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2584"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2585"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2586"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2587"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2588"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2589"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2590"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2591"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2592"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2593"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2594"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2595"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2596"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2597"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2598"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2599"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2600"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2601"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2602"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2603"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2604"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2605"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2606"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2607"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2608"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2609"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2610"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2611"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2612"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2613"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2614"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2615"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2616"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2617"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2618"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2619"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2620"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2621"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2622"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2623"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2624"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2625"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2626"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2627"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2628"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2629"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2630"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2631"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2632"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2633"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2634"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2635"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2636"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2637"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2638"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2639"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2640"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2641"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2642"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2643"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2644"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2645"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2646"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2647"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2648"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2649"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192" o:title=""/>
            </v:shape>
            <v:shape id="docshape659" o:spid="_x0000_s2650"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2651"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2652"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2653"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2654"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2655"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2656"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2657"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2658"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2659"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2660"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2661"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2662"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2663"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2664"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2665"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2666"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2667"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2668"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2669"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2670"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2671"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2672"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2673"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2674"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2675"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2676"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2677"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2678"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2679"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2680"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2681"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2682"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2683"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2684"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2685"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2686"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2687"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2688"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2689"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2690"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2691"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2692"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2693"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2694"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2695"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2696"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2697"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2698"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2699"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2700"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2701"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2702"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2703"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2704"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2705"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2706"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2707"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2708"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2709"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2710"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2711"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2712"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2713"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2714"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2715"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2716"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2717"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2718"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2719"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2720"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2721"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2722"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2723"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2724"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2725"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2726"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2727"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2728"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2729"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2730"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2731"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2732"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2733"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2734"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2735"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2736"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2737"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2738"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2739"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2740"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2741"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2742"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2743"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2744"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2745"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2746"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2747"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2748"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2749"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2750"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2751"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2752"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2753"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2754"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2755"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2756"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2757"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2758"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2759"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2760"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2761"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2762"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2763"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2764"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2765"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2766"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2767"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2768"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2769"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2770"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2771"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2772"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2773"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2774"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2775"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2776"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193" o:title=""/>
            </v:shape>
            <v:shape id="docshape786" o:spid="_x0000_s2777"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2778"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2779"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2780"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2781"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2782"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2783"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2784"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194" o:title=""/>
            </v:shape>
            <v:shape id="docshape794" o:spid="_x0000_s2785"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2786"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2787"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195" o:title=""/>
            </v:shape>
            <v:shape id="docshape797" o:spid="_x0000_s2788"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196" o:title=""/>
            </v:shape>
            <v:shape id="docshape798" o:spid="_x0000_s2789"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197" o:title=""/>
            </v:shape>
            <v:shape id="docshape799" o:spid="_x0000_s2790"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198" o:title=""/>
            </v:shape>
            <v:shape id="docshape800" o:spid="_x0000_s2791"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199" o:title=""/>
            </v:shape>
            <v:shape id="docshape801" o:spid="_x0000_s2792"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00" o:title=""/>
            </v:shape>
            <v:shape id="docshape802" o:spid="_x0000_s2793"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01" o:title=""/>
            </v:shape>
            <v:shape id="docshape803" o:spid="_x0000_s2794"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2795"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2796"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02" o:title=""/>
            </v:shape>
            <v:shape id="docshape806" o:spid="_x0000_s2797"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2798"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2799"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03" o:title=""/>
            </v:shape>
            <v:shape id="docshape809" o:spid="_x0000_s2800"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2801"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04" o:title=""/>
            </v:shape>
            <v:shape id="docshape811" o:spid="_x0000_s2802"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05" o:title=""/>
            </v:shape>
            <v:shape id="docshape812" o:spid="_x0000_s2803"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06" o:title=""/>
            </v:shape>
            <v:shape id="docshape813" o:spid="_x0000_s2804"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07" o:title=""/>
            </v:shape>
            <v:shape id="docshape814" o:spid="_x0000_s2805"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08" o:title=""/>
            </v:shape>
            <v:shape id="docshape815" o:spid="_x0000_s2806"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09" o:title=""/>
            </v:shape>
            <v:shape id="docshape816" o:spid="_x0000_s2807"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10" o:title=""/>
            </v:shape>
            <v:shape id="docshape817" o:spid="_x0000_s2808"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11" o:title=""/>
            </v:shape>
            <v:shape id="docshape818" o:spid="_x0000_s2809"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12" o:title=""/>
            </v:shape>
            <v:shape id="docshape819" o:spid="_x0000_s2810"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13" o:title=""/>
            </v:shape>
            <v:shape id="docshape820" o:spid="_x0000_s2811"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14" o:title=""/>
            </v:shape>
            <v:shape id="docshape821" o:spid="_x0000_s2812"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15" o:title=""/>
            </v:shape>
            <v:shape id="docshape822" o:spid="_x0000_s2813"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16" o:title=""/>
            </v:shape>
            <v:shape id="docshape823" o:spid="_x0000_s2814"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17" o:title=""/>
            </v:shape>
            <v:shape id="docshape824" o:spid="_x0000_s2815"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18" o:title=""/>
            </v:shape>
            <v:shape id="docshape825" o:spid="_x0000_s2816"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19" o:title=""/>
            </v:shape>
            <v:shape id="docshape826" o:spid="_x0000_s2817"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20" o:title=""/>
            </v:shape>
            <v:shape id="docshape827" o:spid="_x0000_s2818"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21" o:title=""/>
            </v:shape>
            <v:shape id="docshape828" o:spid="_x0000_s2819"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22" o:title=""/>
            </v:shape>
            <v:shape id="docshape829" o:spid="_x0000_s2820"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23" o:title=""/>
            </v:shape>
            <v:shape id="docshape830" o:spid="_x0000_s2821"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24" o:title=""/>
            </v:shape>
            <v:shape id="docshape831" o:spid="_x0000_s2822"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2823"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25" o:title=""/>
            </v:shape>
            <v:shape id="docshape833" o:spid="_x0000_s2824"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2825"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26" o:title=""/>
            </v:shape>
            <v:shape id="docshape835" o:spid="_x0000_s2826"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27" o:title=""/>
            </v:shape>
            <v:shape id="docshape836" o:spid="_x0000_s2827"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28" o:title=""/>
            </v:shape>
            <v:shape id="docshape837" o:spid="_x0000_s2828"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29" o:title=""/>
            </v:shape>
            <v:shape id="docshape838" o:spid="_x0000_s2829"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30" o:title=""/>
            </v:shape>
            <v:shape id="docshape839" o:spid="_x0000_s2830"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31" o:title=""/>
            </v:shape>
            <v:shape id="docshape840" o:spid="_x0000_s2831"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32" o:title=""/>
            </v:shape>
            <v:shape id="docshape841" o:spid="_x0000_s2832"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33" o:title=""/>
            </v:shape>
            <v:shape id="docshape842" o:spid="_x0000_s2833"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34" o:title=""/>
            </v:shape>
            <v:shape id="docshape843" o:spid="_x0000_s2834"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35" o:title=""/>
            </v:shape>
            <v:shape id="docshape844" o:spid="_x0000_s2835"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36" o:title=""/>
            </v:shape>
            <v:shape id="docshape845" o:spid="_x0000_s2836"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37" o:title=""/>
            </v:shape>
            <v:shape id="docshape846" o:spid="_x0000_s2837"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38" o:title=""/>
            </v:shape>
            <v:shape id="docshape847" o:spid="_x0000_s2838"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39" o:title=""/>
            </v:shape>
            <v:shape id="docshape848" o:spid="_x0000_s2839"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40" o:title=""/>
            </v:shape>
            <v:shape id="docshape849" o:spid="_x0000_s2840"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41" o:title=""/>
            </v:shape>
            <v:shape id="docshape850" o:spid="_x0000_s2841"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42" o:title=""/>
            </v:shape>
            <v:shape id="docshape851" o:spid="_x0000_s2842"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43" o:title=""/>
            </v:shape>
            <v:shape id="docshape852" o:spid="_x0000_s2843"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44" o:title=""/>
            </v:shape>
            <v:shape id="docshape853" o:spid="_x0000_s2844"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45" o:title=""/>
            </v:shape>
            <v:shape id="docshape854" o:spid="_x0000_s2845"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46" o:title=""/>
            </v:shape>
            <v:shape id="docshape855" o:spid="_x0000_s2846"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47" o:title=""/>
            </v:shape>
            <v:shape id="docshape856" o:spid="_x0000_s2847"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48" o:title=""/>
            </v:shape>
            <v:shape id="docshape857" o:spid="_x0000_s2848"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49" o:title=""/>
            </v:shape>
            <v:shape id="docshape858" o:spid="_x0000_s2849"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50" o:title=""/>
            </v:shape>
            <v:shape id="docshape859" o:spid="_x0000_s2850"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51" o:title=""/>
            </v:shape>
            <v:shape id="docshape860" o:spid="_x0000_s2851"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52" o:title=""/>
            </v:shape>
            <w10:wrap anchorx="page" anchory="margin"/>
          </v:group>
        </w:pict>
      </w:r>
    </w:p>
    <w:p w:rsidR="00C0586A" w:rsidRPr="00740367" w:rsidRDefault="00C0586A" w:rsidP="00C0586A"/>
    <w:p w:rsidR="00C0586A" w:rsidRPr="00740367" w:rsidRDefault="00C0586A" w:rsidP="00C0586A"/>
    <w:p w:rsidR="009832C7" w:rsidRDefault="00BF7C5C" w:rsidP="00C0586A">
      <w:r>
        <w:rPr>
          <w:rFonts w:ascii="Times New Roman" w:hAnsi="Times New Roman" w:cs="Times New Roman"/>
          <w:noProof/>
        </w:rPr>
        <w:pict>
          <v:shape id="_x0000_s2855" type="#_x0000_t202" style="position:absolute;margin-left:328.9pt;margin-top:355.45pt;width:172.05pt;height:132.7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C0586A" w:rsidRPr="007458EA"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86A" w:rsidRPr="007458EA"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86A" w:rsidRPr="00195603"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2853" style="position:absolute;margin-left:370.95pt;margin-top:240.75pt;width:40.15pt;height:42.3pt;z-index:25178112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docshape862" o:spid="_x0000_s2852" style="position:absolute;margin-left:362.7pt;margin-top:101.8pt;width:40.15pt;height:42.3pt;z-index:251780096;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2854" type="#_x0000_t202" style="position:absolute;margin-left:308.55pt;margin-top:205.85pt;width:192.4pt;height:149.6pt;z-index:2517821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style="mso-next-textbox:#_x0000_s2854">
              <w:txbxContent>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95" o:spid="_x0000_s2386" style="position:absolute;margin-left:-31.7pt;margin-top:501.9pt;width:306.7pt;height:115.95pt;z-index:251778048;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238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2388"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53" o:title=""/>
            </v:shape>
            <v:shape id="docshape398" o:spid="_x0000_s2389"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2390"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2391"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54" o:title=""/>
            </v:shape>
            <v:shape id="docshape401" o:spid="_x0000_s239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55" o:title=""/>
            </v:shape>
            <v:shape id="docshape402" o:spid="_x0000_s2393"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56" o:title=""/>
            </v:shape>
            <v:shape id="docshape403" o:spid="_x0000_s2394"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57" o:title=""/>
            </v:shape>
            <v:shape id="docshape404" o:spid="_x0000_s2395"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58" o:title=""/>
            </v:shape>
            <v:shape id="docshape405" o:spid="_x0000_s2396"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59" o:title=""/>
            </v:shape>
            <v:shape id="docshape406" o:spid="_x0000_s23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60" o:title=""/>
            </v:shape>
            <v:shape id="docshape407" o:spid="_x0000_s2398"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61" o:title=""/>
            </v:shape>
            <v:shape id="docshape408" o:spid="_x0000_s2399"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62" o:title=""/>
            </v:shape>
            <v:shape id="docshape409" o:spid="_x0000_s2400"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63" o:title=""/>
            </v:shape>
            <v:shape id="docshape410" o:spid="_x0000_s2401"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64" o:title=""/>
            </v:shape>
            <v:shape id="docshape411" o:spid="_x0000_s240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65" o:title=""/>
            </v:shape>
            <v:shape id="docshape412" o:spid="_x0000_s2403"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66" o:title=""/>
            </v:shape>
            <v:shape id="docshape413" o:spid="_x0000_s2404"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67" o:title=""/>
            </v:shape>
            <v:shape id="docshape414" o:spid="_x0000_s2405"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68" o:title=""/>
            </v:shape>
            <v:shape id="docshape415" o:spid="_x0000_s2406"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240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2408"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69" o:title=""/>
            </v:shape>
            <v:shape id="docshape418" o:spid="_x0000_s2409"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2410"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2411"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241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2413"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2414"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2415"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70" o:title=""/>
            </v:shape>
            <v:shape id="docshape425" o:spid="_x0000_s2416"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241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2418"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2419"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2420"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2421"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242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71" o:title=""/>
            </v:shape>
            <v:shape id="docshape432" o:spid="_x0000_s2423"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2424"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2425"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72" o:title=""/>
            </v:shape>
            <v:shape id="docshape435" o:spid="_x0000_s2426"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73" o:title=""/>
            </v:shape>
            <v:shape id="docshape436" o:spid="_x0000_s242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74" o:title=""/>
            </v:shape>
            <v:shape id="docshape437" o:spid="_x0000_s2428"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75" o:title=""/>
            </v:shape>
            <v:shape id="docshape438" o:spid="_x0000_s2429"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76" o:title=""/>
            </v:shape>
            <v:shape id="docshape439" o:spid="_x0000_s2430"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77" o:title=""/>
            </v:shape>
            <v:shape id="docshape440" o:spid="_x0000_s2431"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78" o:title=""/>
            </v:shape>
            <v:shape id="docshape441" o:spid="_x0000_s243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79" o:title=""/>
            </v:shape>
            <v:shape id="docshape442" o:spid="_x0000_s2433"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80" o:title=""/>
            </v:shape>
            <v:shape id="docshape443" o:spid="_x0000_s2434"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81" o:title=""/>
            </v:shape>
            <v:shape id="docshape444" o:spid="_x0000_s2435"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282" o:title=""/>
            </v:shape>
            <v:shape id="docshape445" o:spid="_x0000_s2436"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283" o:title=""/>
            </v:shape>
            <v:shape id="docshape446" o:spid="_x0000_s243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284" o:title=""/>
            </v:shape>
            <v:shape id="docshape447" o:spid="_x0000_s2438"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285" o:title=""/>
            </v:shape>
            <v:shape id="docshape448" o:spid="_x0000_s2439"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286" o:title=""/>
            </v:shape>
            <w10:wrap anchorx="margin" anchory="page"/>
          </v:group>
        </w:pict>
      </w:r>
      <w:r>
        <w:rPr>
          <w:rFonts w:ascii="Times New Roman" w:hAnsi="Times New Roman" w:cs="Times New Roman"/>
          <w:noProof/>
        </w:rPr>
        <w:pict>
          <v:shape id="_x0000_s2385" type="#_x0000_t202" style="position:absolute;margin-left:285.9pt;margin-top:24.6pt;width:215.05pt;height:84.15pt;z-index:251777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style="mso-next-textbox:#_x0000_s2385">
              <w:txbxContent>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Pr>
                      <w:rFonts w:ascii="Times New Roman" w:hAnsi="Times New Roman" w:cs="Times New Roman"/>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2369" style="position:absolute;margin-left:-24.3pt;margin-top:290.45pt;width:289.3pt;height:189.5pt;z-index:-251541504;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2370"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287" o:title=""/>
            </v:shape>
            <v:shape id="docshape379" o:spid="_x0000_s237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2372"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288" o:title=""/>
            </v:shape>
            <v:shape id="docshape381" o:spid="_x0000_s2373"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289" o:title=""/>
            </v:shape>
            <v:shape id="docshape382" o:spid="_x0000_s2374"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290" o:title=""/>
            </v:shape>
            <v:shape id="docshape383" o:spid="_x0000_s2375"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291" o:title=""/>
            </v:shape>
            <v:shape id="docshape384" o:spid="_x0000_s237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292" o:title=""/>
            </v:shape>
            <v:shape id="docshape385" o:spid="_x0000_s2377"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293" o:title=""/>
            </v:shape>
            <v:shape id="docshape386" o:spid="_x0000_s2378"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294" o:title=""/>
            </v:shape>
            <v:shape id="docshape387" o:spid="_x0000_s2379"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295" o:title=""/>
            </v:shape>
            <v:shape id="docshape388" o:spid="_x0000_s2380"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238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296" o:title=""/>
            </v:shape>
            <v:shape id="docshape390" o:spid="_x0000_s2382"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297" o:title=""/>
            </v:shape>
            <v:shape id="docshape391" o:spid="_x0000_s2383"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298" o:title=""/>
            </v:shape>
            <w10:wrap type="tight" anchorx="margin" anchory="page"/>
          </v:group>
        </w:pict>
      </w:r>
    </w:p>
    <w:sectPr w:rsidR="009832C7" w:rsidSect="00710E22">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7C5C" w:rsidRDefault="00BF7C5C" w:rsidP="00E065E8">
      <w:pPr>
        <w:spacing w:after="0" w:line="240" w:lineRule="auto"/>
      </w:pPr>
      <w:r>
        <w:separator/>
      </w:r>
    </w:p>
  </w:endnote>
  <w:endnote w:type="continuationSeparator" w:id="0">
    <w:p w:rsidR="00BF7C5C" w:rsidRDefault="00BF7C5C" w:rsidP="00E06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7C5C" w:rsidRDefault="00BF7C5C" w:rsidP="00E065E8">
      <w:pPr>
        <w:spacing w:after="0" w:line="240" w:lineRule="auto"/>
      </w:pPr>
      <w:r>
        <w:separator/>
      </w:r>
    </w:p>
  </w:footnote>
  <w:footnote w:type="continuationSeparator" w:id="0">
    <w:p w:rsidR="00BF7C5C" w:rsidRDefault="00BF7C5C" w:rsidP="00E065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1A51FD7"/>
    <w:multiLevelType w:val="multilevel"/>
    <w:tmpl w:val="5E820188"/>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F4437"/>
    <w:rsid w:val="00030D4C"/>
    <w:rsid w:val="00143A56"/>
    <w:rsid w:val="001B0BA1"/>
    <w:rsid w:val="001C6FD2"/>
    <w:rsid w:val="00264DB7"/>
    <w:rsid w:val="002D5BF3"/>
    <w:rsid w:val="002F4437"/>
    <w:rsid w:val="00305B09"/>
    <w:rsid w:val="00326693"/>
    <w:rsid w:val="00450209"/>
    <w:rsid w:val="004B348F"/>
    <w:rsid w:val="004E7A85"/>
    <w:rsid w:val="005A76F8"/>
    <w:rsid w:val="005B3507"/>
    <w:rsid w:val="006152E1"/>
    <w:rsid w:val="00650053"/>
    <w:rsid w:val="00710E22"/>
    <w:rsid w:val="00714651"/>
    <w:rsid w:val="00735DEB"/>
    <w:rsid w:val="00740367"/>
    <w:rsid w:val="00837DE9"/>
    <w:rsid w:val="008C3B68"/>
    <w:rsid w:val="009832C7"/>
    <w:rsid w:val="009D36AE"/>
    <w:rsid w:val="00A242D4"/>
    <w:rsid w:val="00AA0E9E"/>
    <w:rsid w:val="00AF1324"/>
    <w:rsid w:val="00B04DE7"/>
    <w:rsid w:val="00B62578"/>
    <w:rsid w:val="00BB1B5D"/>
    <w:rsid w:val="00BF7C5C"/>
    <w:rsid w:val="00C0586A"/>
    <w:rsid w:val="00E065E8"/>
    <w:rsid w:val="00E6705C"/>
    <w:rsid w:val="00FA4A5C"/>
    <w:rsid w:val="00FE45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58"/>
    <o:shapelayout v:ext="edit">
      <o:idmap v:ext="edit" data="1,2"/>
    </o:shapelayout>
  </w:shapeDefaults>
  <w:decimalSymbol w:val=","/>
  <w:listSeparator w:val=";"/>
  <w14:docId w14:val="2C68B888"/>
  <w15:docId w15:val="{A2238F37-AAFA-4592-AE21-18627D2B1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4437"/>
    <w:pPr>
      <w:suppressAutoHyphens/>
    </w:pPr>
    <w:rPr>
      <w:rFonts w:ascii="Calibri" w:eastAsiaTheme="minorEastAsia" w:hAnsi="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F4437"/>
    <w:rPr>
      <w:rFonts w:ascii="Times New Roman" w:eastAsia="Times New Roman" w:hAnsi="Times New Roman" w:cs="Times New Roman"/>
      <w:sz w:val="28"/>
      <w:szCs w:val="28"/>
    </w:rPr>
  </w:style>
  <w:style w:type="paragraph" w:customStyle="1" w:styleId="1">
    <w:name w:val="Основной текст1"/>
    <w:basedOn w:val="a"/>
    <w:link w:val="a3"/>
    <w:rsid w:val="002F4437"/>
    <w:pPr>
      <w:widowControl w:val="0"/>
      <w:suppressAutoHyphens w:val="0"/>
      <w:spacing w:after="0" w:line="240" w:lineRule="auto"/>
      <w:ind w:firstLine="400"/>
    </w:pPr>
    <w:rPr>
      <w:rFonts w:ascii="Times New Roman" w:eastAsia="Times New Roman" w:hAnsi="Times New Roman" w:cs="Times New Roman"/>
      <w:sz w:val="28"/>
      <w:szCs w:val="28"/>
      <w:lang w:eastAsia="en-US"/>
    </w:rPr>
  </w:style>
  <w:style w:type="character" w:customStyle="1" w:styleId="a4">
    <w:name w:val="Верхний колонтитул Знак"/>
    <w:basedOn w:val="a0"/>
    <w:link w:val="a5"/>
    <w:uiPriority w:val="99"/>
    <w:qFormat/>
    <w:rsid w:val="009832C7"/>
    <w:rPr>
      <w:rFonts w:eastAsiaTheme="minorEastAsia"/>
      <w:lang w:eastAsia="ru-RU"/>
    </w:rPr>
  </w:style>
  <w:style w:type="paragraph" w:styleId="a5">
    <w:name w:val="header"/>
    <w:basedOn w:val="a"/>
    <w:link w:val="a4"/>
    <w:uiPriority w:val="99"/>
    <w:unhideWhenUsed/>
    <w:rsid w:val="009832C7"/>
    <w:pPr>
      <w:tabs>
        <w:tab w:val="center" w:pos="4677"/>
        <w:tab w:val="right" w:pos="9355"/>
      </w:tabs>
      <w:spacing w:after="0" w:line="240" w:lineRule="auto"/>
    </w:pPr>
    <w:rPr>
      <w:rFonts w:asciiTheme="minorHAnsi" w:hAnsiTheme="minorHAnsi"/>
    </w:rPr>
  </w:style>
  <w:style w:type="character" w:customStyle="1" w:styleId="10">
    <w:name w:val="Верхний колонтитул Знак1"/>
    <w:basedOn w:val="a0"/>
    <w:uiPriority w:val="99"/>
    <w:semiHidden/>
    <w:rsid w:val="009832C7"/>
    <w:rPr>
      <w:rFonts w:ascii="Calibri" w:eastAsiaTheme="minorEastAsia" w:hAnsi="Calibri"/>
      <w:lang w:eastAsia="ru-RU"/>
    </w:rPr>
  </w:style>
  <w:style w:type="paragraph" w:styleId="a6">
    <w:name w:val="Body Text"/>
    <w:basedOn w:val="a"/>
    <w:link w:val="a7"/>
    <w:rsid w:val="009832C7"/>
    <w:pPr>
      <w:spacing w:after="140"/>
    </w:pPr>
  </w:style>
  <w:style w:type="character" w:customStyle="1" w:styleId="a7">
    <w:name w:val="Основной текст Знак"/>
    <w:basedOn w:val="a0"/>
    <w:link w:val="a6"/>
    <w:rsid w:val="009832C7"/>
    <w:rPr>
      <w:rFonts w:ascii="Calibri" w:eastAsiaTheme="minorEastAsia" w:hAnsi="Calibri"/>
      <w:lang w:eastAsia="ru-RU"/>
    </w:rPr>
  </w:style>
  <w:style w:type="paragraph" w:styleId="a8">
    <w:name w:val="Balloon Text"/>
    <w:basedOn w:val="a"/>
    <w:link w:val="a9"/>
    <w:uiPriority w:val="99"/>
    <w:semiHidden/>
    <w:unhideWhenUsed/>
    <w:rsid w:val="00710E2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10E22"/>
    <w:rPr>
      <w:rFonts w:ascii="Tahoma" w:eastAsiaTheme="minorEastAsia" w:hAnsi="Tahoma" w:cs="Tahoma"/>
      <w:sz w:val="16"/>
      <w:szCs w:val="16"/>
      <w:lang w:eastAsia="ru-RU"/>
    </w:rPr>
  </w:style>
  <w:style w:type="paragraph" w:styleId="aa">
    <w:name w:val="Normal (Web)"/>
    <w:basedOn w:val="a"/>
    <w:uiPriority w:val="99"/>
    <w:unhideWhenUsed/>
    <w:rsid w:val="00710E22"/>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styleId="ab">
    <w:name w:val="Hyperlink"/>
    <w:rsid w:val="00710E22"/>
    <w:rPr>
      <w:color w:val="0000FF"/>
      <w:u w:val="single"/>
    </w:rPr>
  </w:style>
  <w:style w:type="paragraph" w:styleId="ac">
    <w:name w:val="footer"/>
    <w:basedOn w:val="a"/>
    <w:link w:val="ad"/>
    <w:uiPriority w:val="99"/>
    <w:semiHidden/>
    <w:unhideWhenUsed/>
    <w:rsid w:val="00710E22"/>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710E22"/>
    <w:rPr>
      <w:rFonts w:ascii="Calibri" w:eastAsiaTheme="minorEastAsia" w:hAnsi="Calibri"/>
      <w:lang w:eastAsia="ru-RU"/>
    </w:rPr>
  </w:style>
  <w:style w:type="paragraph" w:customStyle="1" w:styleId="ae">
    <w:name w:val="Базовый"/>
    <w:rsid w:val="00714651"/>
    <w:pPr>
      <w:suppressAutoHyphens/>
    </w:pPr>
    <w:rPr>
      <w:rFonts w:ascii="Calibri" w:eastAsia="SimSun" w:hAnsi="Calibri" w:cs="Calibri"/>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png"/><Relationship Id="rId268" Type="http://schemas.openxmlformats.org/officeDocument/2006/relationships/image" Target="media/image262.png"/><Relationship Id="rId289" Type="http://schemas.openxmlformats.org/officeDocument/2006/relationships/image" Target="media/image283.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image" Target="media/image252.png"/><Relationship Id="rId279" Type="http://schemas.openxmlformats.org/officeDocument/2006/relationships/image" Target="media/image273.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290" Type="http://schemas.openxmlformats.org/officeDocument/2006/relationships/image" Target="media/image284.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269" Type="http://schemas.openxmlformats.org/officeDocument/2006/relationships/image" Target="media/image263.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280" Type="http://schemas.openxmlformats.org/officeDocument/2006/relationships/image" Target="media/image274.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291" Type="http://schemas.openxmlformats.org/officeDocument/2006/relationships/image" Target="media/image285.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281" Type="http://schemas.openxmlformats.org/officeDocument/2006/relationships/image" Target="media/image275.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emf"/><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png"/><Relationship Id="rId2" Type="http://schemas.openxmlformats.org/officeDocument/2006/relationships/styles" Target="styles.xml"/><Relationship Id="rId29" Type="http://schemas.openxmlformats.org/officeDocument/2006/relationships/image" Target="media/image23.png"/><Relationship Id="rId250" Type="http://schemas.openxmlformats.org/officeDocument/2006/relationships/image" Target="media/image244.png"/><Relationship Id="rId255" Type="http://schemas.openxmlformats.org/officeDocument/2006/relationships/image" Target="media/image249.png"/><Relationship Id="rId271" Type="http://schemas.openxmlformats.org/officeDocument/2006/relationships/image" Target="media/image265.png"/><Relationship Id="rId276" Type="http://schemas.openxmlformats.org/officeDocument/2006/relationships/image" Target="media/image270.png"/><Relationship Id="rId292" Type="http://schemas.openxmlformats.org/officeDocument/2006/relationships/image" Target="media/image286.png"/><Relationship Id="rId297" Type="http://schemas.openxmlformats.org/officeDocument/2006/relationships/image" Target="media/image291.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jpeg"/><Relationship Id="rId224" Type="http://schemas.openxmlformats.org/officeDocument/2006/relationships/image" Target="media/image218.png"/><Relationship Id="rId240" Type="http://schemas.openxmlformats.org/officeDocument/2006/relationships/image" Target="media/image234.png"/><Relationship Id="rId245" Type="http://schemas.openxmlformats.org/officeDocument/2006/relationships/image" Target="media/image239.png"/><Relationship Id="rId261" Type="http://schemas.openxmlformats.org/officeDocument/2006/relationships/image" Target="media/image255.png"/><Relationship Id="rId266" Type="http://schemas.openxmlformats.org/officeDocument/2006/relationships/image" Target="media/image260.png"/><Relationship Id="rId287" Type="http://schemas.openxmlformats.org/officeDocument/2006/relationships/image" Target="media/image281.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282" Type="http://schemas.openxmlformats.org/officeDocument/2006/relationships/image" Target="media/image276.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ettings" Target="setting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1" Type="http://schemas.openxmlformats.org/officeDocument/2006/relationships/image" Target="media/image245.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72" Type="http://schemas.openxmlformats.org/officeDocument/2006/relationships/image" Target="media/image266.png"/><Relationship Id="rId293" Type="http://schemas.openxmlformats.org/officeDocument/2006/relationships/image" Target="media/image287.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262" Type="http://schemas.openxmlformats.org/officeDocument/2006/relationships/image" Target="media/image256.png"/><Relationship Id="rId283" Type="http://schemas.openxmlformats.org/officeDocument/2006/relationships/image" Target="media/image27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theme" Target="theme/theme1.xml"/><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16</Pages>
  <Words>2816</Words>
  <Characters>16054</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dc:creator>
  <cp:lastModifiedBy>Gigdbyte</cp:lastModifiedBy>
  <cp:revision>18</cp:revision>
  <cp:lastPrinted>2025-08-26T05:34:00Z</cp:lastPrinted>
  <dcterms:created xsi:type="dcterms:W3CDTF">2025-07-30T11:35:00Z</dcterms:created>
  <dcterms:modified xsi:type="dcterms:W3CDTF">2025-09-19T12:34:00Z</dcterms:modified>
</cp:coreProperties>
</file>