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925" w:rsidRDefault="001F6925" w:rsidP="001F6925">
      <w:pPr>
        <w:ind w:left="567"/>
        <w:jc w:val="center"/>
        <w:rPr>
          <w:lang w:val="uk-UA"/>
        </w:rPr>
      </w:pPr>
      <w:r>
        <w:rPr>
          <w:noProof/>
        </w:rPr>
        <w:drawing>
          <wp:inline distT="0" distB="0" distL="0" distR="0">
            <wp:extent cx="5810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p w:rsidR="001F6925" w:rsidRDefault="001F6925" w:rsidP="001F6925">
      <w:pPr>
        <w:ind w:left="567"/>
        <w:jc w:val="both"/>
        <w:rPr>
          <w:b/>
          <w:sz w:val="18"/>
          <w:szCs w:val="18"/>
          <w:lang w:val="uk-UA"/>
        </w:rPr>
      </w:pPr>
      <w:r>
        <w:rPr>
          <w:b/>
          <w:sz w:val="18"/>
          <w:szCs w:val="18"/>
          <w:lang w:val="uk-UA"/>
        </w:rPr>
        <w:t>АДМ</w:t>
      </w:r>
      <w:r>
        <w:rPr>
          <w:b/>
          <w:sz w:val="18"/>
          <w:szCs w:val="18"/>
          <w:lang w:val="en-US"/>
        </w:rPr>
        <w:t>I</w:t>
      </w:r>
      <w:r>
        <w:rPr>
          <w:b/>
          <w:sz w:val="18"/>
          <w:szCs w:val="18"/>
        </w:rPr>
        <w:t>Н</w:t>
      </w:r>
      <w:r>
        <w:rPr>
          <w:b/>
          <w:sz w:val="18"/>
          <w:szCs w:val="18"/>
          <w:lang w:val="en-US"/>
        </w:rPr>
        <w:t>I</w:t>
      </w:r>
      <w:r>
        <w:rPr>
          <w:b/>
          <w:sz w:val="18"/>
          <w:szCs w:val="18"/>
          <w:lang w:val="uk-UA"/>
        </w:rPr>
        <w:t>СТРАЦ</w:t>
      </w:r>
      <w:r>
        <w:rPr>
          <w:b/>
          <w:sz w:val="18"/>
          <w:szCs w:val="18"/>
          <w:lang w:val="en-US"/>
        </w:rPr>
        <w:t>I</w:t>
      </w:r>
      <w:r>
        <w:rPr>
          <w:b/>
          <w:sz w:val="18"/>
          <w:szCs w:val="18"/>
          <w:lang w:val="uk-UA"/>
        </w:rPr>
        <w:t>Я ЧАПАЄВСЬКОГО    АДМИНИСТРАЦИЯ ЧАПАЕВСКОГО                      КЪЫРЫМ</w:t>
      </w:r>
    </w:p>
    <w:p w:rsidR="001F6925" w:rsidRDefault="001F6925" w:rsidP="001F6925">
      <w:pPr>
        <w:ind w:left="567"/>
        <w:jc w:val="both"/>
        <w:rPr>
          <w:b/>
          <w:sz w:val="18"/>
          <w:szCs w:val="18"/>
          <w:lang w:val="uk-UA"/>
        </w:rPr>
      </w:pPr>
      <w:r>
        <w:rPr>
          <w:b/>
          <w:sz w:val="18"/>
          <w:szCs w:val="18"/>
          <w:lang w:val="uk-UA"/>
        </w:rPr>
        <w:t xml:space="preserve">    СІЛЬСЬКОГО ПОСЕЛЕННЯ</w:t>
      </w:r>
      <w:r>
        <w:rPr>
          <w:b/>
          <w:sz w:val="18"/>
          <w:szCs w:val="18"/>
          <w:lang w:val="uk-UA"/>
        </w:rPr>
        <w:tab/>
        <w:t xml:space="preserve">                  СЕЛЬСКОГО ПОСЕЛЕНИЯ            ДЖУМХУРИЕТИ СОВЕТСКИЙ</w:t>
      </w:r>
    </w:p>
    <w:p w:rsidR="001F6925" w:rsidRDefault="001F6925" w:rsidP="001F6925">
      <w:pPr>
        <w:ind w:left="567"/>
        <w:jc w:val="both"/>
        <w:rPr>
          <w:b/>
          <w:sz w:val="18"/>
          <w:szCs w:val="18"/>
        </w:rPr>
      </w:pPr>
      <w:r>
        <w:rPr>
          <w:b/>
          <w:sz w:val="18"/>
          <w:szCs w:val="18"/>
          <w:lang w:val="uk-UA"/>
        </w:rPr>
        <w:t xml:space="preserve">     СОВЄТСЬКОГО РАЙОНУ</w:t>
      </w:r>
      <w:r>
        <w:rPr>
          <w:b/>
          <w:sz w:val="18"/>
          <w:szCs w:val="18"/>
          <w:lang w:val="uk-UA"/>
        </w:rPr>
        <w:tab/>
      </w:r>
      <w:r>
        <w:rPr>
          <w:b/>
          <w:sz w:val="18"/>
          <w:szCs w:val="18"/>
          <w:lang w:val="uk-UA"/>
        </w:rPr>
        <w:tab/>
        <w:t xml:space="preserve">    </w:t>
      </w:r>
      <w:r>
        <w:rPr>
          <w:b/>
          <w:sz w:val="18"/>
          <w:szCs w:val="18"/>
        </w:rPr>
        <w:t>СОВЕТСКОГО РАЙОНА</w:t>
      </w:r>
      <w:r>
        <w:rPr>
          <w:b/>
          <w:sz w:val="18"/>
          <w:szCs w:val="18"/>
        </w:rPr>
        <w:tab/>
        <w:t xml:space="preserve">        БОЛЮГИ ЧАПАЕВКА КОЙ</w:t>
      </w:r>
    </w:p>
    <w:p w:rsidR="001F6925" w:rsidRDefault="001F6925" w:rsidP="001F6925">
      <w:pPr>
        <w:ind w:left="567"/>
        <w:jc w:val="both"/>
        <w:rPr>
          <w:b/>
          <w:sz w:val="18"/>
          <w:szCs w:val="18"/>
          <w:lang w:val="uk-UA"/>
        </w:rPr>
      </w:pPr>
      <w:r>
        <w:rPr>
          <w:b/>
          <w:sz w:val="18"/>
          <w:szCs w:val="18"/>
          <w:lang w:val="uk-UA"/>
        </w:rPr>
        <w:t xml:space="preserve">         РЕСПУБЛІКИ КРИМ</w:t>
      </w:r>
      <w:r>
        <w:rPr>
          <w:b/>
          <w:sz w:val="18"/>
          <w:szCs w:val="18"/>
          <w:lang w:val="uk-UA"/>
        </w:rPr>
        <w:tab/>
      </w:r>
      <w:r>
        <w:rPr>
          <w:b/>
          <w:sz w:val="18"/>
          <w:szCs w:val="18"/>
          <w:lang w:val="uk-UA"/>
        </w:rPr>
        <w:tab/>
        <w:t xml:space="preserve">                     РЕСПУБЛИКИ КРЫМ                    КЪАСАБАСЫНЫНЬ ИДАРЕСИ </w:t>
      </w:r>
    </w:p>
    <w:p w:rsidR="001F6925" w:rsidRDefault="001F6925" w:rsidP="001F6925">
      <w:pPr>
        <w:ind w:left="567"/>
        <w:jc w:val="both"/>
        <w:rPr>
          <w:lang w:val="uk-UA"/>
        </w:rPr>
      </w:pPr>
    </w:p>
    <w:p w:rsidR="001F6925" w:rsidRDefault="001F6925" w:rsidP="001F6925">
      <w:pPr>
        <w:ind w:left="567"/>
        <w:jc w:val="center"/>
        <w:rPr>
          <w:b/>
          <w:sz w:val="28"/>
          <w:szCs w:val="28"/>
          <w:lang w:val="uk-UA"/>
        </w:rPr>
      </w:pPr>
      <w:r>
        <w:rPr>
          <w:b/>
          <w:sz w:val="28"/>
          <w:szCs w:val="28"/>
          <w:lang w:val="uk-UA"/>
        </w:rPr>
        <w:t xml:space="preserve">ПОСТАНОВЛЕНИЕ    </w:t>
      </w:r>
    </w:p>
    <w:p w:rsidR="001F6925" w:rsidRDefault="001F6925" w:rsidP="001F6925">
      <w:pPr>
        <w:ind w:left="567"/>
        <w:jc w:val="both"/>
        <w:rPr>
          <w:b/>
          <w:sz w:val="28"/>
          <w:szCs w:val="28"/>
          <w:lang w:val="uk-UA"/>
        </w:rPr>
      </w:pPr>
    </w:p>
    <w:p w:rsidR="001F6925" w:rsidRDefault="006971C2" w:rsidP="001F6925">
      <w:pPr>
        <w:rPr>
          <w:b/>
          <w:sz w:val="28"/>
          <w:szCs w:val="28"/>
        </w:rPr>
      </w:pPr>
      <w:r>
        <w:rPr>
          <w:b/>
          <w:sz w:val="28"/>
          <w:szCs w:val="28"/>
        </w:rPr>
        <w:t>19.05.2021</w:t>
      </w:r>
      <w:r w:rsidR="001F6925">
        <w:rPr>
          <w:b/>
          <w:sz w:val="28"/>
          <w:szCs w:val="28"/>
        </w:rPr>
        <w:t xml:space="preserve"> года</w:t>
      </w:r>
      <w:r w:rsidR="001F6925">
        <w:rPr>
          <w:b/>
          <w:sz w:val="28"/>
          <w:szCs w:val="28"/>
        </w:rPr>
        <w:tab/>
      </w:r>
      <w:r w:rsidR="001F6925">
        <w:rPr>
          <w:b/>
          <w:sz w:val="28"/>
          <w:szCs w:val="28"/>
        </w:rPr>
        <w:tab/>
        <w:t xml:space="preserve">                         </w:t>
      </w:r>
      <w:proofErr w:type="spellStart"/>
      <w:r w:rsidR="001F6925">
        <w:rPr>
          <w:b/>
          <w:sz w:val="28"/>
          <w:szCs w:val="28"/>
        </w:rPr>
        <w:t>с.Чапаевка</w:t>
      </w:r>
      <w:proofErr w:type="spellEnd"/>
      <w:r w:rsidR="001F6925">
        <w:rPr>
          <w:b/>
          <w:sz w:val="28"/>
          <w:szCs w:val="28"/>
        </w:rPr>
        <w:tab/>
      </w:r>
      <w:r>
        <w:rPr>
          <w:b/>
          <w:sz w:val="28"/>
          <w:szCs w:val="28"/>
        </w:rPr>
        <w:tab/>
        <w:t xml:space="preserve">                          № 73</w:t>
      </w:r>
      <w:r w:rsidR="001F6925">
        <w:rPr>
          <w:b/>
          <w:sz w:val="28"/>
          <w:szCs w:val="28"/>
        </w:rPr>
        <w:t xml:space="preserve">-п  </w:t>
      </w:r>
    </w:p>
    <w:p w:rsidR="001F6925" w:rsidRDefault="001F6925" w:rsidP="00994DD9">
      <w:pPr>
        <w:shd w:val="clear" w:color="auto" w:fill="FFFFFF"/>
        <w:textAlignment w:val="baseline"/>
        <w:rPr>
          <w:b/>
          <w:bCs/>
        </w:rPr>
      </w:pPr>
      <w:r>
        <w:rPr>
          <w:b/>
          <w:spacing w:val="2"/>
          <w:sz w:val="28"/>
          <w:szCs w:val="28"/>
        </w:rPr>
        <w:t xml:space="preserve">           </w:t>
      </w:r>
    </w:p>
    <w:p w:rsidR="00994DD9" w:rsidRDefault="00994DD9" w:rsidP="001F6925">
      <w:pPr>
        <w:spacing w:line="235" w:lineRule="auto"/>
        <w:ind w:left="7" w:right="3962" w:firstLine="708"/>
        <w:jc w:val="both"/>
        <w:rPr>
          <w:b/>
          <w:bCs/>
        </w:rPr>
      </w:pPr>
      <w:bookmarkStart w:id="0" w:name="sub_1"/>
    </w:p>
    <w:p w:rsidR="001F6925" w:rsidRDefault="001F6925" w:rsidP="001F6925">
      <w:pPr>
        <w:spacing w:line="235" w:lineRule="auto"/>
        <w:ind w:left="7" w:right="3962" w:firstLine="708"/>
        <w:jc w:val="both"/>
        <w:rPr>
          <w:sz w:val="20"/>
          <w:szCs w:val="20"/>
        </w:rPr>
      </w:pPr>
      <w:r>
        <w:rPr>
          <w:b/>
          <w:bCs/>
        </w:rPr>
        <w:t>Об утверждении административного регламента по предоставлению муниципальной услуги «</w:t>
      </w:r>
      <w:r w:rsidR="006971C2" w:rsidRPr="006971C2">
        <w:rPr>
          <w:rFonts w:eastAsia="Calibri"/>
          <w:b/>
          <w:lang w:eastAsia="en-US"/>
        </w:rPr>
        <w:t>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r>
        <w:rPr>
          <w:b/>
          <w:bCs/>
        </w:rPr>
        <w:t>» и признании утратившим силу постановления администрации Чапаевского сельского поселения Советск</w:t>
      </w:r>
      <w:r w:rsidR="00E0517C">
        <w:rPr>
          <w:b/>
          <w:bCs/>
        </w:rPr>
        <w:t>ого района Республики Крым от 08.09.2017</w:t>
      </w:r>
      <w:r>
        <w:rPr>
          <w:b/>
          <w:bCs/>
        </w:rPr>
        <w:t xml:space="preserve"> </w:t>
      </w:r>
      <w:r w:rsidR="00E0517C">
        <w:rPr>
          <w:b/>
          <w:bCs/>
        </w:rPr>
        <w:t xml:space="preserve">                    </w:t>
      </w:r>
      <w:r>
        <w:rPr>
          <w:b/>
          <w:bCs/>
        </w:rPr>
        <w:t xml:space="preserve">№ </w:t>
      </w:r>
      <w:r w:rsidR="00E0517C">
        <w:rPr>
          <w:b/>
          <w:bCs/>
        </w:rPr>
        <w:t>173</w:t>
      </w:r>
      <w:r>
        <w:rPr>
          <w:b/>
          <w:bCs/>
        </w:rPr>
        <w:t>-п</w:t>
      </w:r>
      <w:r w:rsidR="00E0517C">
        <w:rPr>
          <w:b/>
          <w:bCs/>
        </w:rPr>
        <w:t xml:space="preserve"> ( с изменениями, внесенными постановлением от 29.05.2018 №89-п)</w:t>
      </w:r>
    </w:p>
    <w:p w:rsidR="001F6925" w:rsidRDefault="001F6925" w:rsidP="001F6925">
      <w:pPr>
        <w:spacing w:line="286" w:lineRule="exact"/>
        <w:rPr>
          <w:b/>
          <w:bCs/>
        </w:rPr>
      </w:pPr>
    </w:p>
    <w:p w:rsidR="001F6925" w:rsidRDefault="001F6925" w:rsidP="00994DD9">
      <w:pPr>
        <w:tabs>
          <w:tab w:val="left" w:pos="1083"/>
        </w:tabs>
        <w:spacing w:line="235" w:lineRule="auto"/>
        <w:jc w:val="both"/>
      </w:pPr>
      <w:r>
        <w:t xml:space="preserve">           В соответствии с Федеральным законом от 27 июля 2010 года </w:t>
      </w:r>
      <w:proofErr w:type="spellStart"/>
      <w:r>
        <w:t>No</w:t>
      </w:r>
      <w:proofErr w:type="spellEnd"/>
      <w:r>
        <w:t xml:space="preserve"> 210-ФЗ «Об организации  предоставления  государственных  и  муниципальных  услуг»,  в соответствии с Федеральным законом от 06 октября 2003 года </w:t>
      </w:r>
      <w:proofErr w:type="spellStart"/>
      <w:r>
        <w:t>No</w:t>
      </w:r>
      <w:proofErr w:type="spellEnd"/>
      <w:r>
        <w:t xml:space="preserve"> 131-ФЗ «Об общих принципах  организации  местного  самоуправления  в  Российской  Федерации», </w:t>
      </w:r>
      <w:r w:rsidR="00E0517C">
        <w:t xml:space="preserve"> Законом Республики Крым от 15.01.2015                               №66-ЗРК/2015 «О предоставлении земельных участков, находящихся в государственной или муниципальной собственности, и некоторых вопросах земельных отношений»,</w:t>
      </w:r>
      <w:r>
        <w:t xml:space="preserve"> с</w:t>
      </w:r>
      <w:r w:rsidR="00994DD9">
        <w:t xml:space="preserve"> </w:t>
      </w:r>
      <w:r>
        <w:t>целью  приведения  в  соответствие  с нормами  действующего  законодательства  нормативных  правовых  актов, оптимизации  предоставления  муниципальных  услуг, руководствуясь Уставом  Чапаевского сельского поселения, администрация  Ч</w:t>
      </w:r>
      <w:r w:rsidR="00994DD9">
        <w:t xml:space="preserve">апаевского сельского поселения </w:t>
      </w:r>
    </w:p>
    <w:p w:rsidR="00994DD9" w:rsidRDefault="00994DD9" w:rsidP="00994DD9">
      <w:pPr>
        <w:tabs>
          <w:tab w:val="left" w:pos="1083"/>
        </w:tabs>
        <w:spacing w:line="235" w:lineRule="auto"/>
        <w:jc w:val="both"/>
      </w:pPr>
    </w:p>
    <w:p w:rsidR="001F6925" w:rsidRDefault="001F6925" w:rsidP="00994DD9">
      <w:pPr>
        <w:tabs>
          <w:tab w:val="left" w:pos="1083"/>
        </w:tabs>
        <w:spacing w:line="237" w:lineRule="auto"/>
        <w:ind w:left="720"/>
        <w:jc w:val="both"/>
        <w:rPr>
          <w:b/>
          <w:bCs/>
        </w:rPr>
      </w:pPr>
      <w:r>
        <w:t xml:space="preserve">  </w:t>
      </w:r>
      <w:r w:rsidR="00994DD9">
        <w:rPr>
          <w:b/>
          <w:bCs/>
        </w:rPr>
        <w:t>ПОСТАНОВЛЯЕТ:</w:t>
      </w:r>
    </w:p>
    <w:p w:rsidR="00994DD9" w:rsidRPr="00994DD9" w:rsidRDefault="00994DD9" w:rsidP="00994DD9">
      <w:pPr>
        <w:tabs>
          <w:tab w:val="left" w:pos="1083"/>
        </w:tabs>
        <w:spacing w:line="237" w:lineRule="auto"/>
        <w:ind w:left="720"/>
        <w:jc w:val="both"/>
        <w:rPr>
          <w:b/>
          <w:bCs/>
        </w:rPr>
      </w:pPr>
    </w:p>
    <w:p w:rsidR="001F6925" w:rsidRDefault="001F6925" w:rsidP="001F6925">
      <w:pPr>
        <w:spacing w:line="16" w:lineRule="exact"/>
      </w:pPr>
    </w:p>
    <w:p w:rsidR="001F6925" w:rsidRDefault="001F6925" w:rsidP="001F6925">
      <w:pPr>
        <w:numPr>
          <w:ilvl w:val="2"/>
          <w:numId w:val="1"/>
        </w:numPr>
        <w:tabs>
          <w:tab w:val="left" w:pos="1147"/>
        </w:tabs>
        <w:spacing w:line="235" w:lineRule="auto"/>
        <w:ind w:left="7" w:firstLine="845"/>
        <w:jc w:val="both"/>
      </w:pPr>
      <w:r>
        <w:t>Утвердить административный регламент по предоставлению муниципальной услуги «</w:t>
      </w:r>
      <w:r w:rsidR="00E0517C" w:rsidRPr="00E0517C">
        <w:rPr>
          <w:rFonts w:eastAsia="Calibri"/>
          <w:lang w:eastAsia="en-US"/>
        </w:rPr>
        <w:t>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r>
        <w:t>» (прилагается).</w:t>
      </w:r>
    </w:p>
    <w:p w:rsidR="001F6925" w:rsidRDefault="001F6925" w:rsidP="00D170E8">
      <w:pPr>
        <w:numPr>
          <w:ilvl w:val="2"/>
          <w:numId w:val="1"/>
        </w:numPr>
        <w:tabs>
          <w:tab w:val="left" w:pos="1147"/>
        </w:tabs>
        <w:spacing w:line="235" w:lineRule="auto"/>
        <w:ind w:left="7" w:firstLine="845"/>
        <w:jc w:val="both"/>
      </w:pPr>
      <w:r>
        <w:t>Считать утратившим силу постановление администрации Чапаевского сельского поселения Советск</w:t>
      </w:r>
      <w:r w:rsidR="00D170E8">
        <w:t>ого района Республики Крым от 08.09.2017 №173</w:t>
      </w:r>
      <w:r>
        <w:t>-п «</w:t>
      </w:r>
      <w:r w:rsidR="00D170E8" w:rsidRPr="00D170E8">
        <w:t>Об утверждении административного регламента 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дачного хозяйства, садоводства или ведения личного подсобного хозяйства</w:t>
      </w:r>
      <w:r>
        <w:t>».</w:t>
      </w:r>
    </w:p>
    <w:p w:rsidR="001F6925" w:rsidRDefault="001F6925" w:rsidP="001F6925">
      <w:pPr>
        <w:numPr>
          <w:ilvl w:val="2"/>
          <w:numId w:val="1"/>
        </w:numPr>
        <w:tabs>
          <w:tab w:val="left" w:pos="1147"/>
        </w:tabs>
        <w:spacing w:line="235" w:lineRule="auto"/>
        <w:ind w:left="7" w:firstLine="845"/>
        <w:jc w:val="both"/>
      </w:pPr>
      <w:r>
        <w:t xml:space="preserve">Настоящее Постановление подлежит официальному обнародованию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 </w:t>
      </w:r>
    </w:p>
    <w:p w:rsidR="001F6925" w:rsidRDefault="001F6925" w:rsidP="001F6925">
      <w:pPr>
        <w:numPr>
          <w:ilvl w:val="2"/>
          <w:numId w:val="1"/>
        </w:numPr>
        <w:tabs>
          <w:tab w:val="left" w:pos="1147"/>
        </w:tabs>
        <w:spacing w:line="235" w:lineRule="auto"/>
        <w:ind w:left="7" w:firstLine="845"/>
        <w:jc w:val="both"/>
      </w:pPr>
      <w:r>
        <w:t xml:space="preserve">Настоящее постановление вступает в силу с момента его официального обнародования. </w:t>
      </w:r>
    </w:p>
    <w:p w:rsidR="00994DD9" w:rsidRDefault="001F6925" w:rsidP="00994DD9">
      <w:pPr>
        <w:numPr>
          <w:ilvl w:val="2"/>
          <w:numId w:val="1"/>
        </w:numPr>
        <w:tabs>
          <w:tab w:val="left" w:pos="1147"/>
        </w:tabs>
        <w:spacing w:line="235" w:lineRule="auto"/>
        <w:ind w:left="7" w:firstLine="845"/>
        <w:jc w:val="both"/>
      </w:pPr>
      <w:r>
        <w:lastRenderedPageBreak/>
        <w:t>Контроль за исполнением данного постановления оставляю за собой.</w:t>
      </w:r>
    </w:p>
    <w:p w:rsidR="00994DD9" w:rsidRDefault="00994DD9" w:rsidP="00994DD9">
      <w:pPr>
        <w:tabs>
          <w:tab w:val="left" w:pos="1147"/>
        </w:tabs>
        <w:spacing w:line="235" w:lineRule="auto"/>
        <w:jc w:val="both"/>
      </w:pPr>
    </w:p>
    <w:p w:rsidR="00994DD9" w:rsidRDefault="00994DD9" w:rsidP="00994DD9">
      <w:pPr>
        <w:tabs>
          <w:tab w:val="left" w:pos="1147"/>
        </w:tabs>
        <w:spacing w:line="235" w:lineRule="auto"/>
        <w:jc w:val="both"/>
      </w:pPr>
    </w:p>
    <w:p w:rsidR="00994DD9" w:rsidRDefault="00994DD9" w:rsidP="00994DD9">
      <w:pPr>
        <w:tabs>
          <w:tab w:val="left" w:pos="1147"/>
        </w:tabs>
        <w:spacing w:line="235" w:lineRule="auto"/>
        <w:jc w:val="both"/>
      </w:pPr>
    </w:p>
    <w:p w:rsidR="00994DD9" w:rsidRDefault="00994DD9" w:rsidP="00994DD9">
      <w:pPr>
        <w:tabs>
          <w:tab w:val="left" w:pos="1147"/>
        </w:tabs>
        <w:spacing w:line="235" w:lineRule="auto"/>
        <w:jc w:val="both"/>
      </w:pPr>
    </w:p>
    <w:p w:rsidR="001F6925" w:rsidRDefault="001F6925" w:rsidP="001F6925">
      <w:pPr>
        <w:spacing w:line="232" w:lineRule="auto"/>
        <w:ind w:left="7" w:right="4300"/>
        <w:rPr>
          <w:b/>
          <w:bCs/>
        </w:rPr>
      </w:pPr>
      <w:r>
        <w:rPr>
          <w:b/>
          <w:bCs/>
        </w:rPr>
        <w:t>Председатель Чапаевского сельского совета-</w:t>
      </w:r>
    </w:p>
    <w:p w:rsidR="001F6925" w:rsidRDefault="001F6925" w:rsidP="001F6925">
      <w:pPr>
        <w:spacing w:line="232" w:lineRule="auto"/>
        <w:ind w:left="7" w:right="4300"/>
      </w:pPr>
      <w:r>
        <w:rPr>
          <w:b/>
          <w:bCs/>
        </w:rPr>
        <w:t>глава администрации</w:t>
      </w:r>
    </w:p>
    <w:p w:rsidR="001F6925" w:rsidRDefault="001F6925" w:rsidP="001F6925">
      <w:pPr>
        <w:tabs>
          <w:tab w:val="left" w:pos="5647"/>
        </w:tabs>
        <w:ind w:left="7"/>
        <w:rPr>
          <w:sz w:val="20"/>
          <w:szCs w:val="20"/>
        </w:rPr>
      </w:pPr>
      <w:r>
        <w:rPr>
          <w:b/>
          <w:bCs/>
        </w:rPr>
        <w:t>Чапаевского сельского поселения</w:t>
      </w:r>
      <w:r>
        <w:rPr>
          <w:sz w:val="20"/>
          <w:szCs w:val="20"/>
        </w:rPr>
        <w:tab/>
        <w:t xml:space="preserve">                                                  </w:t>
      </w:r>
      <w:proofErr w:type="spellStart"/>
      <w:r>
        <w:rPr>
          <w:b/>
          <w:bCs/>
        </w:rPr>
        <w:t>Л.П.Воробьева</w:t>
      </w:r>
      <w:proofErr w:type="spellEnd"/>
    </w:p>
    <w:p w:rsidR="001F6925" w:rsidRDefault="001F6925" w:rsidP="001F6925">
      <w:pPr>
        <w:ind w:left="5667"/>
      </w:pPr>
    </w:p>
    <w:p w:rsidR="001F6925" w:rsidRDefault="001F6925" w:rsidP="001F6925">
      <w:pPr>
        <w:ind w:left="5667"/>
      </w:pPr>
    </w:p>
    <w:p w:rsidR="001F6925" w:rsidRDefault="001F6925" w:rsidP="001F6925">
      <w:pPr>
        <w:ind w:left="5667"/>
      </w:pPr>
      <w:r>
        <w:t xml:space="preserve"> </w:t>
      </w: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p>
    <w:p w:rsidR="00994DD9" w:rsidRDefault="00994DD9" w:rsidP="001F6925">
      <w:pPr>
        <w:ind w:left="5667"/>
      </w:pPr>
      <w:r>
        <w:lastRenderedPageBreak/>
        <w:t xml:space="preserve"> </w:t>
      </w:r>
    </w:p>
    <w:p w:rsidR="001F6925" w:rsidRDefault="001F6925" w:rsidP="001F6925">
      <w:pPr>
        <w:ind w:left="5667"/>
        <w:rPr>
          <w:sz w:val="20"/>
          <w:szCs w:val="20"/>
        </w:rPr>
      </w:pPr>
      <w:r>
        <w:t>Приложение</w:t>
      </w:r>
    </w:p>
    <w:p w:rsidR="001F6925" w:rsidRDefault="001F6925" w:rsidP="001F6925">
      <w:pPr>
        <w:ind w:left="5667"/>
        <w:rPr>
          <w:sz w:val="20"/>
          <w:szCs w:val="20"/>
        </w:rPr>
      </w:pPr>
      <w:r>
        <w:t>УТВЕРЖДЕН</w:t>
      </w:r>
    </w:p>
    <w:p w:rsidR="001F6925" w:rsidRDefault="001F6925" w:rsidP="001F6925">
      <w:pPr>
        <w:spacing w:line="12" w:lineRule="exact"/>
        <w:rPr>
          <w:sz w:val="20"/>
          <w:szCs w:val="20"/>
        </w:rPr>
      </w:pPr>
    </w:p>
    <w:p w:rsidR="001F6925" w:rsidRDefault="001F6925" w:rsidP="001F692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1F6925" w:rsidRDefault="001F6925" w:rsidP="001F6925">
      <w:pPr>
        <w:ind w:left="5667"/>
        <w:rPr>
          <w:sz w:val="20"/>
          <w:szCs w:val="20"/>
        </w:rPr>
      </w:pPr>
      <w:r>
        <w:t>Чапаевского сельского поселения</w:t>
      </w:r>
    </w:p>
    <w:p w:rsidR="001F6925" w:rsidRDefault="001F6925" w:rsidP="001F6925">
      <w:pPr>
        <w:ind w:left="5667"/>
        <w:rPr>
          <w:sz w:val="20"/>
          <w:szCs w:val="20"/>
        </w:rPr>
      </w:pPr>
      <w:r>
        <w:t>Советского района Республики Крым</w:t>
      </w:r>
    </w:p>
    <w:p w:rsidR="001F6925" w:rsidRDefault="00900833" w:rsidP="001F6925">
      <w:pPr>
        <w:ind w:left="5667"/>
        <w:rPr>
          <w:sz w:val="20"/>
          <w:szCs w:val="20"/>
        </w:rPr>
      </w:pPr>
      <w:r>
        <w:t>от 19.05.2021 г. № 73</w:t>
      </w:r>
      <w:bookmarkStart w:id="1" w:name="_GoBack"/>
      <w:bookmarkEnd w:id="1"/>
      <w:r w:rsidR="001F6925">
        <w:t>-п</w:t>
      </w:r>
    </w:p>
    <w:bookmarkEnd w:id="0"/>
    <w:p w:rsidR="001F6925" w:rsidRDefault="001F6925" w:rsidP="001F6925">
      <w:pPr>
        <w:keepNext/>
        <w:widowControl w:val="0"/>
        <w:ind w:firstLine="709"/>
        <w:jc w:val="center"/>
        <w:outlineLvl w:val="0"/>
        <w:rPr>
          <w:b/>
          <w:bCs/>
        </w:rPr>
      </w:pPr>
    </w:p>
    <w:p w:rsidR="006971C2" w:rsidRDefault="006971C2" w:rsidP="001F6925">
      <w:pPr>
        <w:keepNext/>
        <w:widowControl w:val="0"/>
        <w:ind w:firstLine="709"/>
        <w:jc w:val="center"/>
        <w:outlineLvl w:val="0"/>
        <w:rPr>
          <w:b/>
          <w:bCs/>
        </w:rPr>
      </w:pPr>
    </w:p>
    <w:p w:rsidR="006971C2" w:rsidRDefault="006971C2" w:rsidP="001F6925">
      <w:pPr>
        <w:keepNext/>
        <w:widowControl w:val="0"/>
        <w:ind w:firstLine="709"/>
        <w:jc w:val="center"/>
        <w:outlineLvl w:val="0"/>
        <w:rPr>
          <w:b/>
          <w:bCs/>
        </w:rPr>
      </w:pPr>
    </w:p>
    <w:p w:rsidR="006971C2" w:rsidRDefault="006971C2" w:rsidP="001F6925">
      <w:pPr>
        <w:keepNext/>
        <w:widowControl w:val="0"/>
        <w:ind w:firstLine="709"/>
        <w:jc w:val="center"/>
        <w:outlineLvl w:val="0"/>
        <w:rPr>
          <w:b/>
          <w:bC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Административный регламент</w:t>
      </w:r>
    </w:p>
    <w:p w:rsidR="006971C2" w:rsidRPr="006971C2" w:rsidRDefault="006971C2" w:rsidP="006971C2">
      <w:pPr>
        <w:spacing w:line="276" w:lineRule="auto"/>
        <w:jc w:val="center"/>
        <w:rPr>
          <w:rFonts w:eastAsia="Calibri"/>
          <w:b/>
          <w:lang w:eastAsia="en-US"/>
        </w:rPr>
      </w:pPr>
      <w:r w:rsidRPr="006971C2">
        <w:rPr>
          <w:rFonts w:eastAsia="Calibri"/>
          <w:b/>
          <w:lang w:eastAsia="en-US"/>
        </w:rPr>
        <w:t>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I. Общие положения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 Предмет регулирования административного регламента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1.1. Административный регламент предоставления муниципальной услуги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администрации Чапаевского сельского поселения Советского района Республики Крым (далее – Орган, Администрация).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упорядочения административных процедур (действий);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сокращения количества документов, предоставляемых гражданами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 Круг заявителей при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2.1. Получателями муниципальной услуги являются физические лица, категории которых установлены статьей 4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2.2. Получение муниципальной услуги льготными категориями граждан осуществляется при соблюдении следующих условий: </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1) гражданин постоянно проживает на территории   Советского района Республики Крым более пяти лет, предшествующих дате подачи заявления о предоставлении земельного участка, а также дате предоставления земельного участка;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гражданин, его супруг(а) и несовершеннолетние дети не имеют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гражданин, его супруг(а) и несовершеннолетние дети не имеют в собственности жилого помещения, в том числе жилого дома, а также не используют жилое помещение на условиях социального найма. Данное условие не распространяется на льготную категорию граждан, указанную в пунктах 8, 9 и 10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гражданин, его супруг(а) и несовершеннолетние дети не имеют в собственности иного жилого помещения, в том числе жилого дома, за исключением того, в котором они совместно проживают. Данное условие распространяется на категорию граждан, указанную в пунктах 8, 9 и 10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 гражданин, его супруг(а) и несовершеннолетние дети не отчуждали жилое помещение, в том числе жилой дом. Данное условие не распространяется на категорию граждан, указанную в пунктах 8 и 10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 Требования к порядку информирования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публичное письменное консультирование (посредством размещения информации):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индивидуальное консультирование по справочным телефонным номерам Органа и многофункциональный центр;</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посредством индивидуального устного информирования.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 информационных стендах Органа, в местах предоставления муниципальной услуги, размещается следующая информация: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исчерпывающая информация о порядке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выдержки из Административного регламента и приложения к нему;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адрес официального сайта ГБУ РК «МФЦ», на котором можно узнать адрес и графики работы многофункциональных центров;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выдержки из нормативных правовых актов по наиболее часто задаваемым вопросам;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формы заявлений;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перечень оснований для отказа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порядок обжалования решений, действий или бездействия должностных лиц, предоставляющих муниципальную услугу.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3.3. Сектор информирования и ожидания многофункциональных центров включает в себя: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перечень государственных и муниципальных услуг, предоставление которых организовано в многофункциональном центре;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сроки предоставления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w:t>
      </w:r>
      <w:r w:rsidRPr="006971C2">
        <w:rPr>
          <w:rFonts w:eastAsia="Calibri"/>
          <w:lang w:eastAsia="en-US"/>
        </w:rPr>
        <w:lastRenderedPageBreak/>
        <w:t>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режим работы и адреса иных многофункциональных центров и привлекаемых организаций, находящихся на территории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иную информацию, необходимую для получения государственной 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г) стулья, кресельные секции, скамьи (</w:t>
      </w:r>
      <w:proofErr w:type="spellStart"/>
      <w:r w:rsidRPr="006971C2">
        <w:rPr>
          <w:rFonts w:eastAsia="Calibri"/>
          <w:lang w:eastAsia="en-US"/>
        </w:rPr>
        <w:t>банкетки</w:t>
      </w:r>
      <w:proofErr w:type="spellEnd"/>
      <w:r w:rsidRPr="006971C2">
        <w:rPr>
          <w:rFonts w:eastAsia="Calibri"/>
          <w:lang w:eastAsia="en-US"/>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 электронную систему управления очередью.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6971C2">
        <w:rPr>
          <w:rFonts w:eastAsia="Calibri"/>
          <w:lang w:eastAsia="en-US"/>
        </w:rPr>
        <w:t>автоинформирования</w:t>
      </w:r>
      <w:proofErr w:type="spellEnd"/>
      <w:r w:rsidRPr="006971C2">
        <w:rPr>
          <w:rFonts w:eastAsia="Calibri"/>
          <w:lang w:eastAsia="en-US"/>
        </w:rPr>
        <w:t xml:space="preserve"> (при наличии). При </w:t>
      </w:r>
      <w:proofErr w:type="spellStart"/>
      <w:r w:rsidRPr="006971C2">
        <w:rPr>
          <w:rFonts w:eastAsia="Calibri"/>
          <w:lang w:eastAsia="en-US"/>
        </w:rPr>
        <w:t>автоинформировании</w:t>
      </w:r>
      <w:proofErr w:type="spellEnd"/>
      <w:r w:rsidRPr="006971C2">
        <w:rPr>
          <w:rFonts w:eastAsia="Calibri"/>
          <w:lang w:eastAsia="en-US"/>
        </w:rPr>
        <w:t xml:space="preserve"> обеспечивается круглосуточное предоставление справочной информации.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3.5. Индивидуальное консультирование по почте (по электронной почте).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w:t>
      </w:r>
      <w:proofErr w:type="gramStart"/>
      <w:r w:rsidRPr="006971C2">
        <w:rPr>
          <w:rFonts w:eastAsia="Calibri"/>
          <w:lang w:eastAsia="en-US"/>
        </w:rPr>
        <w:t>через веб</w:t>
      </w:r>
      <w:proofErr w:type="gramEnd"/>
      <w:r w:rsidRPr="006971C2">
        <w:rPr>
          <w:rFonts w:eastAsia="Calibri"/>
          <w:lang w:eastAsia="en-US"/>
        </w:rPr>
        <w:t xml:space="preserve">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 Время ожидания заявителя при индивидуальном консультировании при личном обращении не должно превышать 15 минут.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w:t>
      </w:r>
      <w:r w:rsidRPr="006971C2">
        <w:rPr>
          <w:rFonts w:eastAsia="Calibri"/>
          <w:lang w:eastAsia="en-US"/>
        </w:rPr>
        <w:lastRenderedPageBreak/>
        <w:t>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при ответе на телефонные звонки, устные и письменные обращения должны отвечать вежливо и корректно;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ответы на письменные обращения даются в простой, четкой и понятной форме в письменном виде и должны содержать: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ответы на поставленные вопросы;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должность, фамилию и инициалы лица, подписавшего ответ;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фамилию и инициалы исполнителя;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наименование структурного подразделения-исполнителя;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номер телефона исполнителя;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3.8. На ЕПГУ, РПГУ и официальном сайте Органа размещается следующая информация: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круг заявителей;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срок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 размер государственной пошлины, взимаемой за предоставление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6) исчерпывающий перечень оснований для приостановления или отказа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8) формы заявлений (уведомлений, сообщений), используемые при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6971C2">
        <w:rPr>
          <w:rFonts w:eastAsia="Calibri"/>
          <w:lang w:eastAsia="en-US"/>
        </w:rPr>
        <w:t>т.ч</w:t>
      </w:r>
      <w:proofErr w:type="spellEnd"/>
      <w:r w:rsidRPr="006971C2">
        <w:rPr>
          <w:rFonts w:eastAsia="Calibri"/>
          <w:lang w:eastAsia="en-US"/>
        </w:rPr>
        <w:t xml:space="preserve">.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6971C2">
        <w:rPr>
          <w:rFonts w:eastAsia="Calibri"/>
          <w:lang w:eastAsia="en-US"/>
        </w:rPr>
        <w:t>заявителя</w:t>
      </w:r>
      <w:proofErr w:type="gramEnd"/>
      <w:r w:rsidRPr="006971C2">
        <w:rPr>
          <w:rFonts w:eastAsia="Calibri"/>
          <w:lang w:eastAsia="en-US"/>
        </w:rPr>
        <w:t xml:space="preserve"> или предоставление им персональных данных.</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w:t>
      </w:r>
      <w:r w:rsidRPr="006971C2">
        <w:rPr>
          <w:rFonts w:eastAsia="Calibri"/>
          <w:lang w:eastAsia="en-US"/>
        </w:rPr>
        <w:lastRenderedPageBreak/>
        <w:t>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К справочной информации относится: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Информация о предоставлении муниципальной услуги должна быть доступна для инвалидов.</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II. Стандарт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 Наименование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4.1. Постановка на учет льготной категории граждан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5. Наименование органа, предоставляющего муниципальную услугу</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5.1. Муниципальную услугу предоставляет администрация Чапаевского сельского поселения Советского района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предоставлении муниципальной услуги Орган взаимодействует 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территориальным органом Государственного учреждения - Отделения Пенсионного фонда Российской Федерации по Республике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органами регистрационного учета граждан Российской Федерации по месту пребывания и по месту жительства;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Государственным комитетом по государственной регистрации и кадастру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органами технической инвентаризации.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5.2. Муниципальная услуга может предоставляться в многофункциональном центре в части: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приема, регистрации и передачи в Орган заявления и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информирования о порядке предоставления муниципальной услуги, о ходе выполнения запроса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выдачи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27.07.2010 № 210-ФЗ «Об организации предоставления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6. Описание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6.1. Результатом предоставления муниципальной услуги является: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постановление о постановке на учет в целях предоставления земельного участка бесплатно в собственность или аренду для индивидуального жилищного строительства, ведения личного подсобного хозяйства, садоводства для собственных нужд (далее - учет);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постановление об отказе в постановке заявителя на учет;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постановки на учет гражданина: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постановление о предварительном согласовании предоставления земельного участка (при необходимости)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постановление о предоставлении земельного участка в собственность бесплатно или договор аренды земельного участка (в случае если заявлено о предоставлении земельного участка в аренду).</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7. Срок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7.1. Постановление о постановке на учет или об отказе в постановке на учет принимается Органом в течение 45 рабочих дней со дня подачи Заявления и направляется заявителю не позднее 5 рабочих дней со дня его принятия.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Постановление о предварительном согласовании предоставления земельного участка (при необходимости) и постановление о предоставлении земельного участка в собственность бесплатно издаются Органом в срок не позднее 2 месяцев со дня поступления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7.2. 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7.3. Срок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решения о постановке заявителя в очередь на получение бесплатно в собственность земельного участка или об отказе в постановке в такую очередь.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Срок выдачи результата предоставления муниципальной услуги в форме документа на бумажном носителе посредством выдачи заявителю (представителю заявителя) лично под расписку либо направления документа - не позднее 5 рабочих дней со дня принятия решения посредством почтового отправления по указанному в заявлении почтовому адресу.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7.4.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w:t>
      </w:r>
      <w:r w:rsidRPr="006971C2">
        <w:rPr>
          <w:rFonts w:eastAsia="Calibri"/>
          <w:lang w:eastAsia="en-US"/>
        </w:rPr>
        <w:lastRenderedPageBreak/>
        <w:t>позднее 2 рабочих дней, следующих за днем окончания, установленного действующим законодательством срока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7.5. Приостановление предоставления муниципальной услуги не предусмотрено.</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8. Перечень нормативных правовых актов, регулирующих отношения, возникающие в связи с предоставлением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8.1. Перечень нормативных правовых актов, регулирующих предоставление муниципальной услуги размещен на ЕПГУ, РПГУ и официальном сайте администрации http://chapaevskoe.rk.gov.ru/ru/index.</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9.1. Перечень документов, обязательных к предоставлению заявителем: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для категорий граждан, указанных в пунктах 1-7 части 1 статьи 4 Закона N 66-ЗРК/2015, по форме согласно приложению 1 к настоящему административному регламенту;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для категории граждан, указанной в пункте 8 части 1 статьи 4 Закона N 66-ЗРК/2015, по форме согласно приложению 2 к настоящему административному регламенту;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для категории граждан, указанной в пункте 9 части 1 статьи 4 Закона N 66-ЗРК/2015, по форме согласно приложению 3 к настоящему административному регламенту;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для категории граждан, указанной в пункте 10 части 1 статьи 4 Закона N 66-ЗРК/2015, по форме согласно приложению 4 к настоящему административному регламенту.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Заявлении также указываются сведения о лицах, совместно проживающих с заявителем: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фамилия, имя и отчество (при наличии);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дата и место рождения;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документ, удостоверяющий личность (вид, серия и номер, когда и каким органом, учреждением выдан);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степень родства.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К Заявлению прилагаются следующие документы: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копия паспорта заявителя (всех его страниц) или иного документа, удостоверяющего в соответствии с законодательством Российской Федерации личность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копия документа, удостоверяющего права (полномочия) представителя заявителя, если заявление предоставлено представителем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копии документов, подтверждающих принадлежность заявителя к категории граждан, указанной в части 1 статьи 4 Закона N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копия документа, подтверждающего факт постоянного проживания заявителя на территории соответствующего муниципального района, городского округа Республики Крым более 5 лет, предшествующих дате подачи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если место регистрации заявителя не совпадает с местом проживания, прилагается решение суда.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5) копия свидетельства о браке, копии свидетельств о рождении детей, копии паспортов членов семьи;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6) расписка супруга (супруги) (если имеется) об отсутствии недвижимого имущества по форме согласно приложению 5 к настоящему административному регламенту;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 расписка совершеннолетних детей в возрасте до 23 лет (если таковые имеются),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на бюджетной основе, при условии совместного проживания заявителя и его детей, об отсутствии недвижимого имущества по форме согласно приложению 5 к настоящему административному регламенту (для категории граждан, указанной в пункте 8 части 1 статьи 4 Закона N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8) расписка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 об отсутствии недвижимого имущества по форме согласно приложению 5 к настоящему административному регламенту (для категории граждан, указанной в пункте 9 части 1 статьи 4 Закона N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9) копия решения суда об усыновлении ребенка (в случае усыновления несовершеннолетнего ребенка);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10) копия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9.2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пунктом 9.1. При направлении заявителем (представителем заявителя) заявления о предоставлении муниципальной 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10.1. 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 территориальном органе Государственного учреждения - Отделения Пенсионного фонда Российской Федерации по Республике Крым - сведения о страховом номере индивидуального лицевого счета (СНИЛС) в системе индивидуального (персонифицированного) учета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в органе регистрационного учета граждан Российской Федерации по месту пребывания и по месту жительства - сведения о лицах, проживающих совместно с заявителем;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 Государственном комитете по государственной регистрации и кадастру Республики Крым и органах технической инвентаризации - информация относительно наличия у заявителя, его супруга(и) и несовершеннолетних детей, а также для категории граждан, указанных в пункте 8 части 1 статьи 4 Закона Республики Крым от 15 января 2015 года № 66-ЗРК/2015, - у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на бюджетной основе, при условии совместного проживания заявителя и его детей, а для категории граждан, указанных в пункте 9 части 1 статьи 4 Закона Республики Крым от 15 января 2015 года № 66-ЗРК/2015, - проживающих совместно с заявителем в жилом помещении, в том числе жилом доме, его совершеннолетних детей, родителей, а также иных лиц, признанных членами семьи заявителя в судебном порядке: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собственности жилого помещения, в том числе жилого дома (за исключением категории граждан, указанных в пунктах 8, 9 и 10 части 1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собственности иного жилого помещения, в том числе жилого дома, за исключением того, в котором они совместно проживают (для категории граждан, указанных в пунктах 8, 9 и 10 части 1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отчужденного земельного участка;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отчужденного жилого помещения, в том числе жилого дома (за исключением категорий граждан, указанных в пунктах 8 и 10 части 1 статьи 4 Закона Республики Крым от 15 января 2015 года № 66-ЗРК/2015).</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11. Указание на запрет требовать от заявителя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11.1. Орган, предоставляющий муниципальную услугу не вправе: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требовать от заявителя предоставления документов, подтверждающих внесение заявителем платы за предоставление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12. Исчерпывающий перечень оснований для отказа в приеме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12.1. Основания для отказа в приеме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непредставление документов, указанных в подпунктах 1-10 пункта 9.1 настоящего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12.3.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13. Исчерпывающий перечень оснований для приостановления или отказа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13.1. Оснований для приостановления предоставления муниципальной услуги законодательством Российской Федерации не предусмотрено.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13.2. Основаниями для отказа в предоставлении муниципальной услуги являются: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представлен заявителем по собственной инициативе. Отказ в предоставлении муниципальной услуги по указанному основанию допускается в случае, если Администрация после получения указанного ответа уведомила заявителя о получении такого ответа, предложила заявителю представить документ и (или) информацию, необходимые для предоставления муниципальной услуги, в соответствии с пунктом 10.1 настоящего Административного регламента, и не получила от заявителя такие документ и (или) информацию в течение пятнадцати рабочих дней со дня направления уведомления;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предоставление документов в ненадлежащий орган;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обращение за оказанием муниципальной услуги ненадлежащего лица;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представителем не представлена оформленная в установленном порядке доверенность на осуществление действий;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 несоответствие заявителя требованиям статей 4, 5 Закона Республики Крым от 15 января 2015 года № 66-ЗРК/2015 «О предоставлении земельных участков, находящихся в государственной или муниципальной собственности, и некоторых вопросах земельных отношений», а также включение его в Список ранее в другом или том же муниципальном районе.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Отказ в предоставлении муниципальной услуги не препятствует повторному обращению за предоставлением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14. Перечень услуг, которые являются необходимыми и обязательными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14.1. Услуги, которые являются необходимыми и обязательными для предоставления муниципальной услуги отсутствуют.</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15. Порядок, размер и основания взимания государственной пошлины или иной платы, взимаемой за предоставление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15.1. Плата за предоставление муниципальной услуги не взимается.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16.1. Плата за предоставление услуг, которые являются необходимыми и обязательными для предоставления муниципальной услуги отсутствует.</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lastRenderedPageBreak/>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18. Срок и порядок регистрации запроса заявителя о предоставлении муниципальной услуги, в том числе в электронной форме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18.2. 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Заявители, обратившиеся в Орган, непосредственно информируются: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об исчерпывающем перечне документов, необходимых для предоставления муниципальной услуги, их комплектности;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 порядке оказания муниципальной услуги, в том числе о документах, не требуемых от заявителя при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о правильности оформления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об источниках получения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 порядке, сроках оформления документов, необходимых для предоставления муниципальной услуги, возможности их получения;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об исчерпывающем перечне оснований для отказа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19.2. Помещения, в которых предоставляется муниципальная услуга: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оборудуются световым информационным табло;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комплектуется необходимым оборудованием в целях создания комфортных условий для получателей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w:t>
      </w:r>
      <w:proofErr w:type="spellStart"/>
      <w:r w:rsidRPr="006971C2">
        <w:rPr>
          <w:rFonts w:eastAsia="Calibri"/>
          <w:lang w:eastAsia="en-US"/>
        </w:rPr>
        <w:t>сурдопереводчика</w:t>
      </w:r>
      <w:proofErr w:type="spellEnd"/>
      <w:r w:rsidRPr="006971C2">
        <w:rPr>
          <w:rFonts w:eastAsia="Calibri"/>
          <w:lang w:eastAsia="en-US"/>
        </w:rPr>
        <w:t xml:space="preserve"> и </w:t>
      </w:r>
      <w:proofErr w:type="spellStart"/>
      <w:r w:rsidRPr="006971C2">
        <w:rPr>
          <w:rFonts w:eastAsia="Calibri"/>
          <w:lang w:eastAsia="en-US"/>
        </w:rPr>
        <w:t>тифлосурдопереводчика</w:t>
      </w:r>
      <w:proofErr w:type="spellEnd"/>
      <w:r w:rsidRPr="006971C2">
        <w:rPr>
          <w:rFonts w:eastAsia="Calibri"/>
          <w:lang w:eastAsia="en-US"/>
        </w:rPr>
        <w:t>.</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19.3. Требования к залу ожидания.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Места ожидания должны быть оборудованы стульями, кресельными секциями, скамьями.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Количество мест ожидания определяется исходя из фактической нагрузки и возможностей для их размещения.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19.4. Требования к местам для заполнения запросов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19.5. Требования к информационным стендам с образцами их заполнения и перечнем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условия для беспрепятственного доступа к объектам, местам отдыха и к предоставляемым в них услугам;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сопровождение инвалидов, имеющих стойкие расстройства функции зрения и самостоятельного передвижения, и оказание им помощи на объекте;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содействие инвалиду при входе в здание и выходе из него, информирование инвалида о доступных маршрутах общественного транспорта;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971C2">
        <w:rPr>
          <w:rFonts w:eastAsia="Calibri"/>
          <w:lang w:eastAsia="en-US"/>
        </w:rPr>
        <w:t>сурдопереводчика</w:t>
      </w:r>
      <w:proofErr w:type="spellEnd"/>
      <w:r w:rsidRPr="006971C2">
        <w:rPr>
          <w:rFonts w:eastAsia="Calibri"/>
          <w:lang w:eastAsia="en-US"/>
        </w:rPr>
        <w:t xml:space="preserve"> и </w:t>
      </w:r>
      <w:proofErr w:type="spellStart"/>
      <w:r w:rsidRPr="006971C2">
        <w:rPr>
          <w:rFonts w:eastAsia="Calibri"/>
          <w:lang w:eastAsia="en-US"/>
        </w:rPr>
        <w:t>тифлосурдопереводчика</w:t>
      </w:r>
      <w:proofErr w:type="spellEnd"/>
      <w:r w:rsidRPr="006971C2">
        <w:rPr>
          <w:rFonts w:eastAsia="Calibri"/>
          <w:lang w:eastAsia="en-US"/>
        </w:rPr>
        <w:t>;</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 выделение на всех парковках общего пользования, около объектов и мест </w:t>
      </w:r>
      <w:proofErr w:type="gramStart"/>
      <w:r w:rsidRPr="006971C2">
        <w:rPr>
          <w:rFonts w:eastAsia="Calibri"/>
          <w:lang w:eastAsia="en-US"/>
        </w:rPr>
        <w:t>отдыха,  не</w:t>
      </w:r>
      <w:proofErr w:type="gramEnd"/>
      <w:r w:rsidRPr="006971C2">
        <w:rPr>
          <w:rFonts w:eastAsia="Calibri"/>
          <w:lang w:eastAsia="en-US"/>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20. Показатели доступности и качества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20.1. Показателями доступности предоставления муниципальной услуги являются: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услуга по экстерриториальному принципу через многофункциональный центр не предоставляется;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нарушений сроков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некомпетентности специалистов;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21. Иные требования и особенности предоставления муниципальной услуги в электронной форме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21.1. Особенности предоставления муниципальной услуги в электронном виде.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21.2. Заявление и документы, указанные в пункте 9.1.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22. Исчерпывающий перечень административных процедур при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22.1. Предоставление муниципальной услуги включает в себя следующие административные процедуры: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прием и регистрация заявления и документов, обязательных к предоставлению;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рассмотрение представленных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формирование и направление межведомственных запросов;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принятие решения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 выдача или направление заявителю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23. Прием и регистрация заявления и документов, обязательных к предоставлению</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23.1. Основанием для начала административной процедуры является поступление в Орган соответствующего заявления. Запрос (заявление) представляется заявителем (представителем заявителя) в Орган, посредством почтовой связи или в электронной форме через РПГУ, либо при личном обращении в многофункциональный центр.</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Специалист, ответственный за прием и регистрацию документов, производит прием заявления и приложенных к нему документов лично от заявителя или его законного представителя.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ходе приема заявления и прилагаемых к нему документов специалист осуществляет их проверку 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правильность оформления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комплектность приложенных к заявлению документов, указанных в пункте 9.1 настоящего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отсутствие в заявлении и прилагаемых к заявлению документах записей, выполненных карандашом.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Заявителю выдается расписка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работника,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23.2. При установлении фактов отсутствия необходимых документов, несоответствия предоставленных документов требованиям, указанным в пункте 9.1 Административного регламента специалист уведомляет заявителя лично о наличии препятствий для принятия решения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23.3. В случае, если заявление и документы, указанные в пункте 9.1, а также в пункте 10.1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23.4. Получение заявления и документов, указанных в пункте 9.1, а также в пункте 10.1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Сообщение о получении заявления и документов, указанных в пункте 9.1, а также в пункте 10.1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23.5. 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23.9. Процедуры, устанавливаемые пунктами 23.1. – 23.2. осуществляются в течение 15 минут.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Орган.</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24. Рассмотрение представленных документов</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24.1. Основанием для начала административной процедуры по рассмотрению представленных документов является получение должностным лицом Органа, ответственным за прием документов, заявления с комплектом прилагаемых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Заявление регистрируется и передается руководителю Органа или уполномоченному лицу Органа. Руководитель Органа или уполномоченное лицо Органа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Должностное лицо, ответственное за рассмотрение поступившего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проверяет комплектность полученных документов и сведений, в них содержащихся;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запрашивает в режиме межведомственного информационного взаимодействия документы и сведения, указанные в пункте 10.1. Административного регламента в случае, если заявитель не представил их по собственной инициативе. Межведомственное информационное взаимодействие осуществляется в соответствии с пунктами 25.1. – 25.4.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наличия оснований для возврата заявления и документов, указанных в пунктах 9.1 и 10.1. Административного регламента, специалист, ответственный за предоставление муниципальной услуги, возвращает заявителю заявление и документы способом, указанным заявителем в заявлении, с сопроводительным письмом, с указанием одной из причин, предусмотренных пунктами 12.1.и 12.2. настоящего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отсутствия оснований для отказа в приеме документов, предусмотренных пунктами 12.1.и 12.2. настоящего Административного регламента, специалист Органа, ответственный за рассмотрение представленных документов комплектует предоставленные документы в учетное дело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24.2. Критерием принятия решения является отсутствия оснований для отказа в приеме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24.3. Результатом исполнения административной процедуры является формирование учетного дела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Максимальный срок выполнения административной процедуры составляет 4 рабочих дня.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25. Формирование и направление межведомственных запросов</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25.1. Основанием для начала административной процедуры является поступление заявления и комплекта документов без приложения документов, предусмотренных пунктом 10.1.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Для рассмотрения заявления специалист Органа запрашивает документы (их копии или содержащиеся в них сведения), предусмотренные пунктом 10.1 Административного регламента, если они не были представлены заявителем по собственной инициативе.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 Федерального закона от 27.07.2010 № 210-ФЗ «Об организации предоставления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представления заявителем документов, предусмотренных пунктом 10.1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течение 1 рабочего дня, следующего за днем получения запрашиваемой информации (документов), специалист Органа 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специалист Органа 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заверяются подписью ответственного исполнителя с указанием его фамилии и инициалов, даты и времени их получения и приобщаются к материалам личного дела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25.2. Критерием принятия решения является необходимость формирования и направления межведомственных запросов.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25.3. 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10.1. Административного регламента, полученные по межведомственным запросам.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25.4. 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Максимальный срок административной процедуры составляет: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срок подготовки и направления межведомственного запроса – 1 рабочий день;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26. Принятие решения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26.1.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Специалист Органа на основании сведений: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принимает решение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подготавливает постановление о постановке на учет или об отказе в постановке на учет;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направляет подготовленный результат предоставления муниципальной услуги на подпись Главе Органа (лицу, им уполномоченному).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26.2. Критерием принятия решения является отсутствие оснований для отказа в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26.3. Результатом исполнения административной процедуры является подписанный результат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26.4. 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Общий срок принятия постановления о постановке на учет или об отказе в постановке на учет составляет не более 45 рабочих дней со дня поступления заявления.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27. Выдача или направление заявителю результата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27.1. Основанием для начала административной процедуры является подписанный результат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Постановление о постановке на учет или об отказе в постановке на учет направляются Органом заявителю (представителю заявителя) одним из способов, указанным в заявлении: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форме электронного документа посредством РПГУ, не позднее одного рабочего дня со дня истечения срока принятия решения о присвоении объекту адресации адреса или аннулировании его адреса, а также решения об отказе в таком присвоении или аннулировании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5 рабочих дней со дня принятия решения посредством почтового отправления по указанному в заявлении почтовому адресу.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обращении заявителя или представителя заявителя за результатом оказания муниципальной услуги в Орган, специалист Органа: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устанавливает личность заявителя или представителя заявителя, в том числе проверяет документ, удостоверяющий личность;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проверяет полномочия представителя заявителя действовать от имени заявителя при получении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знакомит заявителя или представителя заявителя с перечнем выдаваемых документов (оглашает названия выдаваемых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выдает документы заявителю или представителю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27.2.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срока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Многофункциональный центр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многофункциональным центром и Органом.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27.3. 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27.4. Критерием принятия решения является подписанный результат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27.5. Результатом исполнения административной процедуры является выдача результата предоставления муниципальной услуги или направление его заявителю заказным письмом с уведомлением.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27.6. 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27.7. После направления заявителю решения о постановке заявителя в очередь на получение бесплатно в собственность земельного участка, Орган обеспечивает самостоятельно выбор земель или земельных участков, находящихся в государственной или муниципальной собственности, из которых возможно образование земельных участков для предоставления гражданам, и (или) обеспечивает подготовку схемы расположения земельного участка на кадастровом плане территории или проекта межевания территории в соответствии с порядком, установленном Советом министров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если земельный участок находится в государственной собственности Республики Крым и предоставляется для индивидуального жилищного строительства, ведения личного подсобного хозяйства, садоводства для собственных нужд в границах населенного пункта, Администрация сельского поселения может обратиться за передачей данного земельного участка в муниципальную собственность в порядке, установленном в соответствии с Законом № 66-ЗРК/2015.</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В случае отсутствия в муниципальной собственности земельных участков для предоставления под индивидуальное жилищное строительство гражданам, Орган обращается в Совет министров Республики Крым о рассмотрении вопроса о возможности определения </w:t>
      </w:r>
      <w:proofErr w:type="gramStart"/>
      <w:r w:rsidRPr="006971C2">
        <w:rPr>
          <w:rFonts w:eastAsia="Calibri"/>
          <w:lang w:eastAsia="en-US"/>
        </w:rPr>
        <w:t>для этих целей</w:t>
      </w:r>
      <w:proofErr w:type="gramEnd"/>
      <w:r w:rsidRPr="006971C2">
        <w:rPr>
          <w:rFonts w:eastAsia="Calibri"/>
          <w:lang w:eastAsia="en-US"/>
        </w:rPr>
        <w:t xml:space="preserve"> находящихся в государственной собственности Республики Крым земельных участков с последующим предоставлением их гражданам в установленном Советом министров Республики Крым порядке.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27.8. При наличии подходящего земельного участка, находящегося в государственной или муниципальной собственности, определенного схемой расположения земельного участка на кадастровом плане территории или проектом межевания территории специалист Органа: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сообщает заявителю о возможности получения определенного земельного участка, в том числе подлежащего образованию, который находится в муниципальной собственности. Уведомление гражданина, стоящего в очереди, о возможности предоставления земельного участка (с указанием месторасположения и площади земельного участка) осуществляется почтовым отправлением с уведомлением о вручении. Гражданин вправе получить уведомление о возможности предоставления земельного участка лично под роспись;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принимает решение о предварительном согласовании предоставления земельного участка (при необходимости). Срок действия решений о предварительном согласовании предоставления земельного участка составляет два года.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Максимальный срок исполнения административной процедуры – 2 месяца со дня поступления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27.9. Если гражданин в течение 30 дней со дня получения им уведомления не представил письменное согласие на получение предлагаемого участка, земельный участок предлагается следующему по очереди гражданину, стоящему в очереди.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Если гражданин в течение 30 дней со дня получения им уведомления представил письменное согласие на получение предлагаемого участка, Глава Администрации принимает решение о предоставлении земельного участка в собственность бесплатно или подписывает и направляет заявителю договор аренды земельного участка (в случае если заявлено о предоставлении земельного участка в аренду).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27.10. Направление гражданину решения о предоставлении земельного участка в собственность бесплатно или договора аренды земельного участка осуществляется в порядке, установленном пунктами 27.1-27.3 настоящего регламента.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28.1. Получение информации о порядке и сроках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Посредством ЕПГУ и РПГУ обеспечивается возможность информирования заявителя в части: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доступа заявителей к сведениям об услуге;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копирования в электронной форме запроса и иных документов, необходимых для получения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подачи заявителем с использованием информационно-телекоммуникационных технологий запроса о предоставлении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5) получения результата предоставления услуги в электронной форме;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6) осуществления оценки качества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 официальном сайте органа, предоставляющего услугу обеспечивается возможность: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доступа заявителей к сведениям об услуге;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копирования в электронной форме запроса и иных документов, необходимых для получения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осуществления оценки качества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28.3. Формирование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формировании запроса заявителю обеспечивается: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а) возможность копирования и сохранения запроса, необходимого для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б) возможность печати на бумажном носителе копии электронной формы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г) возможность вернуться на любой из этапов заполнения электронной формы запроса без потери ранее введенной информации;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28.4. Прием и регистрация органом (организацией) запроса и иных документов, необходимых для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Заявитель имеет право подать заявление в электронной форме с использованием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Сформированный запрос, направляется в орган, предоставляющий услугу посредством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После регистрации заявление направляется в структурное подразделение, ответственное за предоставление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многофункционального центра.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Плата за предоставление муниципальной услуги не взимается.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28.7. Получение результата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28.8. Получение сведений о ходе выполнения запроса</w:t>
      </w:r>
    </w:p>
    <w:p w:rsidR="006971C2" w:rsidRPr="006971C2" w:rsidRDefault="006971C2" w:rsidP="006971C2">
      <w:pPr>
        <w:spacing w:line="276" w:lineRule="auto"/>
        <w:ind w:firstLine="567"/>
        <w:jc w:val="both"/>
        <w:rPr>
          <w:rFonts w:eastAsia="Calibri"/>
          <w:lang w:eastAsia="en-US"/>
        </w:rPr>
      </w:pPr>
      <w:bookmarkStart w:id="2" w:name="sub_710"/>
      <w:r w:rsidRPr="006971C2">
        <w:rPr>
          <w:rFonts w:eastAsia="Calibri"/>
          <w:lang w:eastAsia="en-US"/>
        </w:rPr>
        <w:t>Заявитель имеет возможность получения информации о ходе предоставления услуги.</w:t>
      </w:r>
    </w:p>
    <w:p w:rsidR="006971C2" w:rsidRPr="006971C2" w:rsidRDefault="006971C2" w:rsidP="006971C2">
      <w:pPr>
        <w:spacing w:line="276" w:lineRule="auto"/>
        <w:ind w:firstLine="567"/>
        <w:jc w:val="both"/>
        <w:rPr>
          <w:rFonts w:eastAsia="Calibri"/>
          <w:lang w:eastAsia="en-US"/>
        </w:rPr>
      </w:pPr>
      <w:bookmarkStart w:id="3" w:name="sub_720"/>
      <w:bookmarkEnd w:id="2"/>
      <w:r w:rsidRPr="006971C2">
        <w:rPr>
          <w:rFonts w:eastAsia="Calibri"/>
          <w:lang w:eastAsia="en-US"/>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РПГУ (в случае, если заявление подавалось через РПГУ).</w:t>
      </w:r>
    </w:p>
    <w:p w:rsidR="006971C2" w:rsidRPr="006971C2" w:rsidRDefault="006971C2" w:rsidP="006971C2">
      <w:pPr>
        <w:spacing w:line="276" w:lineRule="auto"/>
        <w:ind w:firstLine="567"/>
        <w:jc w:val="both"/>
        <w:rPr>
          <w:rFonts w:eastAsia="Calibri"/>
          <w:lang w:eastAsia="en-US"/>
        </w:rPr>
      </w:pPr>
      <w:bookmarkStart w:id="4" w:name="sub_730"/>
      <w:bookmarkEnd w:id="3"/>
      <w:r w:rsidRPr="006971C2">
        <w:rPr>
          <w:rFonts w:eastAsia="Calibri"/>
          <w:lang w:eastAsia="en-US"/>
        </w:rPr>
        <w:t>При предоставлении услуги посредством РПГУ в личном кабинете заявителя отображаются статусы запроса: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а) заявление зарегистрировано – информационная система органа власти зарегистрировала заявление (промежуточный статус);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б) заявление принято к рассмотрению - заявление принято к рассмотрению (Промежуточный статус);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в) промежуточные результаты по заявлению – выполнение промежуточных этапов рассмотрения заявления (промежуточный статус);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г) услуга оказана – услуга исполнена. Результат передан в «Личный кабинет» заявителя (финальный статус);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 отказано в предоставлении услуги - отказано в предоставлении услуги (финальный статус).</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Дополнительно к статусу, информационная система органа, предоставляющего услугу, может передавать комментарий.</w:t>
      </w:r>
      <w:bookmarkEnd w:id="4"/>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Если заявитель подавал заявку на предоставление услуги через РПГУ, то информацию о ходе предоставления услуги заявитель может посмотреть в «Личном кабинете» на РПГУ.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Для просмотра сведений о ходе и результате предоставления услуги через личный кабинет РПГУ заявителю необходимо: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а) авторизоваться на РПГУ (войти в личный кабинет);</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б) найти в личном кабинете соответствующую заявку;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просмотреть информацию о ходе и результате предоставления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28.9. Осуществление оценки качества предоставления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29. Порядок выполнения административных процедур (действий) многофункциональным центром</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 сроках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 необходимых документах для получения муниципальной услуги (по видам справок);</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о возможном отказе в предоставлении муниципальной услуги, в случае отнесение запрашиваемой информации в порядке, установленном законодательством Российской Федерации, к информации с ограниченным доступом.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w:t>
      </w:r>
      <w:r w:rsidRPr="006971C2">
        <w:rPr>
          <w:rFonts w:eastAsia="Calibri"/>
          <w:lang w:eastAsia="en-US"/>
        </w:rPr>
        <w:lastRenderedPageBreak/>
        <w:t>с Федеральным законом от 02.05.2006 № 59-ФЗ «О порядке рассмотрения обращений граждан Российской Федерации».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Прием документов, полученных почтовым отправлением, либо в электронной форме не допускается.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обращении в многофункциональный центр заявитель предоставляет документы, указанные в пункте 9.1. настоящего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ходе приема документов, необходимых для организации предоставления муниципальной услуги, работник многофункционального центра: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многофункционального центра, заполняет заявление в электронном виде.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Сообщает заявителю о дате получения результата муниципальной услуги, согласно пунктам 7.1., 7.2. настоящего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Прием документов от экспедитора многофункционального центра или иного уполномоченного лица многофункционального центра, осуществляется сотрудниками Органа вне очереди.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ходе приема документов ответственное лицо Органа, проверяет комплектность документов в присутствии экспедитора многофункционального центра или иного уполномоченного лица многофункционального центра.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отсутствия документов, указанных в расписке, ответственное лицо Органа, в присутствии экспедитора многофункционального центра или иного уполномоченного лица многофункционального центра, делает соответствующую отметку в сопроводительном реестре.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Один экземпляр сопроводительного реестра передаваемых комплектов документов остается многофункциональным центром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 устанавливает личность заявителя или представителя заявителя, в том числе проверяет документ, удостоверяющий личность;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проверяет полномочия представителя заявителя действовать от имени заявителя при получении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знакомит заявителя или представителя заявителя с перечнем выдаваемых документов (оглашает названия выдаваемых документов);</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выдает документы заявителю или представителю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На копии запроса делает отметку о выдаваемых документах, с указанием их перечня, проставляет свою фамилию и инициалы, должность и подпись, Ф.И.О заявителя или его представителя и предлагает проставить подпись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Прием документов, полученных в электронной форме не допускается.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30. Порядок исправления допущенных опечаток и ошибок в выданных в результате предоставления муниципальной услуги документах</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30.2.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30.3. Критерием принятия решения по административной процедуре является наличие или отсутствие таких опечаток и (или) ошибок.</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30.4.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30.5.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30.6.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IV. Формы контроля за исполнением административного регламента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31.1.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администрации Чапаевского сельского поселения.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32.1.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Срок проведения таких проверок не должен превышать 20 календарных дней.</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33.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33.1.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34.1. Граждане, их объединения и организации могут контролировать предоставление муниципальной услуги путем получения информации по телефонам Органа, на официальном веб – сайте Органа, а также направления письменного обращения в Орган.</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35. Информация для заявителя о его праве подать жалобу</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35.1.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36. Предмет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36.1. Нарушение срока регистрации запроса (комплексного запроса) о предоставлении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36.8. Нарушение срока или порядка выдачи документов по результатам предоставления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971C2">
        <w:rPr>
          <w:rFonts w:eastAsia="Calibri"/>
          <w:lang w:eastAsia="en-US"/>
        </w:rPr>
        <w:lastRenderedPageBreak/>
        <w:t>соответствующих муниципальных услуг в полном объеме в порядке, определенном частью 1.3 статьи 16 Федерального закона № 210 – ФЗ.</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37. Органы государственной власти, организации должностные лица, которым может быть направлена жалоба</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37.1. В случае обжалования действий (бездействия) или решения Главы администрации (уполномоченного лица), жалоба направляется в администрацию Советского района.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Органе для заявителей предусматривается наличие на видном месте книги жалоб и предложений.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В многофункциональный центр для заявителей предусматривается наличие на видном месте книги жалоб и предложений.</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38. Порядок подачи и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38.1.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Жалоба должна содержать:</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w:t>
      </w:r>
      <w:r w:rsidRPr="006971C2">
        <w:rPr>
          <w:rFonts w:eastAsia="Calibri"/>
          <w:lang w:eastAsia="en-US"/>
        </w:rPr>
        <w:lastRenderedPageBreak/>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39. Сроки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40. Результат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40.1. По результатам рассмотрения жалобы принимается одно из следующих решений:</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2) в удовлетворении жалобы отказывается.</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41. Порядок информирования заявителя о результатах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lastRenderedPageBreak/>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42. Порядок обжалования решения по жалобе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43. Право заявителя на получение информации и документов, необходимых для обоснования и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jc w:val="center"/>
        <w:rPr>
          <w:rFonts w:eastAsia="Calibri"/>
          <w:b/>
          <w:lang w:eastAsia="en-US"/>
        </w:rPr>
      </w:pPr>
      <w:r w:rsidRPr="006971C2">
        <w:rPr>
          <w:rFonts w:eastAsia="Calibri"/>
          <w:b/>
          <w:lang w:eastAsia="en-US"/>
        </w:rPr>
        <w:t>44. Способы информирования заявителей о порядке подачи и рассмотрения жалобы</w:t>
      </w:r>
    </w:p>
    <w:p w:rsidR="006971C2" w:rsidRPr="006971C2" w:rsidRDefault="006971C2" w:rsidP="006971C2">
      <w:pPr>
        <w:spacing w:line="276" w:lineRule="auto"/>
        <w:ind w:firstLine="567"/>
        <w:jc w:val="both"/>
        <w:rPr>
          <w:rFonts w:eastAsia="Calibri"/>
          <w:lang w:eastAsia="en-US"/>
        </w:rPr>
      </w:pPr>
    </w:p>
    <w:p w:rsidR="006971C2" w:rsidRPr="006971C2" w:rsidRDefault="006971C2" w:rsidP="006971C2">
      <w:pPr>
        <w:spacing w:line="276" w:lineRule="auto"/>
        <w:ind w:firstLine="567"/>
        <w:jc w:val="both"/>
        <w:rPr>
          <w:rFonts w:eastAsia="Calibri"/>
          <w:lang w:eastAsia="en-US"/>
        </w:rPr>
      </w:pPr>
      <w:r w:rsidRPr="006971C2">
        <w:rPr>
          <w:rFonts w:eastAsia="Calibri"/>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rsidR="006971C2" w:rsidRPr="006971C2" w:rsidRDefault="006971C2" w:rsidP="006971C2">
      <w:pPr>
        <w:spacing w:line="276" w:lineRule="auto"/>
        <w:jc w:val="both"/>
        <w:rPr>
          <w:rFonts w:eastAsia="Calibri"/>
          <w:lang w:eastAsia="en-US"/>
        </w:rPr>
      </w:pPr>
      <w:r w:rsidRPr="006971C2">
        <w:rPr>
          <w:rFonts w:eastAsia="Calibri"/>
          <w:lang w:eastAsia="en-US"/>
        </w:rPr>
        <w:br w:type="page"/>
      </w:r>
    </w:p>
    <w:p w:rsidR="006971C2" w:rsidRPr="006971C2" w:rsidRDefault="006971C2" w:rsidP="006971C2">
      <w:pPr>
        <w:spacing w:line="276" w:lineRule="auto"/>
        <w:jc w:val="right"/>
        <w:rPr>
          <w:rFonts w:eastAsia="Calibri"/>
          <w:lang w:eastAsia="en-US"/>
        </w:rPr>
      </w:pPr>
      <w:r w:rsidRPr="006971C2">
        <w:rPr>
          <w:rFonts w:eastAsia="Calibri"/>
          <w:lang w:eastAsia="en-US"/>
        </w:rPr>
        <w:lastRenderedPageBreak/>
        <w:t>Приложение №1</w:t>
      </w:r>
    </w:p>
    <w:p w:rsidR="006971C2" w:rsidRPr="006971C2" w:rsidRDefault="006971C2" w:rsidP="006971C2">
      <w:pPr>
        <w:spacing w:line="276" w:lineRule="auto"/>
        <w:jc w:val="right"/>
        <w:rPr>
          <w:rFonts w:eastAsia="Calibri"/>
          <w:lang w:eastAsia="en-US"/>
        </w:rPr>
      </w:pPr>
      <w:r w:rsidRPr="006971C2">
        <w:rPr>
          <w:rFonts w:eastAsia="Calibri"/>
          <w:lang w:eastAsia="en-US"/>
        </w:rPr>
        <w:t>к административному регламенту</w:t>
      </w:r>
    </w:p>
    <w:p w:rsidR="006971C2" w:rsidRPr="006971C2" w:rsidRDefault="006971C2" w:rsidP="006971C2">
      <w:pPr>
        <w:spacing w:line="276" w:lineRule="auto"/>
        <w:jc w:val="both"/>
        <w:rPr>
          <w:rFonts w:eastAsia="Calibri"/>
          <w:lang w:eastAsia="en-US"/>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 Администрацию Чапаевского сельского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поселения Советского района Республики Крым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 номер 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 "___" __________________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(адрес регистрации по месту жительства)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Почтовый адрес для направления почтового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сообщения (корреспонденции) 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____________ номер 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____________ "__" 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о постановке в очередь и предоставлении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земельного участка для индивидуального жилищного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строительства, ведения личного подсобного хозяйства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в границах 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(нужное отметить):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3360"/>
        <w:gridCol w:w="5460"/>
      </w:tblGrid>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ветераном Великой Отечественной войны;</w:t>
            </w:r>
          </w:p>
        </w:tc>
      </w:tr>
      <w:tr w:rsidR="006971C2" w:rsidRPr="006971C2" w:rsidTr="006971C2">
        <w:tc>
          <w:tcPr>
            <w:tcW w:w="560" w:type="dxa"/>
            <w:tcBorders>
              <w:top w:val="single" w:sz="4" w:space="0" w:color="auto"/>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инвалидом Великой Отечественной войны;</w:t>
            </w:r>
          </w:p>
        </w:tc>
      </w:tr>
      <w:tr w:rsidR="006971C2" w:rsidRPr="006971C2" w:rsidTr="006971C2">
        <w:tc>
          <w:tcPr>
            <w:tcW w:w="560" w:type="dxa"/>
            <w:tcBorders>
              <w:top w:val="single" w:sz="4" w:space="0" w:color="auto"/>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ветераном боевых действий;</w:t>
            </w:r>
          </w:p>
        </w:tc>
      </w:tr>
      <w:tr w:rsidR="006971C2" w:rsidRPr="006971C2" w:rsidTr="006971C2">
        <w:tc>
          <w:tcPr>
            <w:tcW w:w="560" w:type="dxa"/>
            <w:tcBorders>
              <w:top w:val="single" w:sz="4" w:space="0" w:color="auto"/>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инвалидом боевых действий;</w:t>
            </w:r>
          </w:p>
        </w:tc>
      </w:tr>
      <w:tr w:rsidR="006971C2" w:rsidRPr="006971C2" w:rsidTr="006971C2">
        <w:tc>
          <w:tcPr>
            <w:tcW w:w="560" w:type="dxa"/>
            <w:tcBorders>
              <w:top w:val="single" w:sz="4" w:space="0" w:color="auto"/>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подвергшимся политическим репрессиям и подлежащим</w:t>
            </w:r>
          </w:p>
        </w:tc>
      </w:tr>
      <w:tr w:rsidR="006971C2" w:rsidRPr="006971C2" w:rsidTr="006971C2">
        <w:tc>
          <w:tcPr>
            <w:tcW w:w="5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реабилитации либо пострадавшим от политических репрессий;</w:t>
            </w:r>
          </w:p>
        </w:tc>
      </w:tr>
      <w:tr w:rsidR="006971C2" w:rsidRPr="006971C2" w:rsidTr="006971C2">
        <w:tc>
          <w:tcPr>
            <w:tcW w:w="56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бывшим несовершеннолетним узником концлагерей, гетто, других мест</w:t>
            </w:r>
          </w:p>
        </w:tc>
      </w:tr>
      <w:tr w:rsidR="006971C2" w:rsidRPr="006971C2" w:rsidTr="006971C2">
        <w:tc>
          <w:tcPr>
            <w:tcW w:w="5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принудительного содержания, созданных фашистами и их союзниками в период Второй мировой войны, признанным инвалидом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r>
      <w:tr w:rsidR="006971C2" w:rsidRPr="006971C2" w:rsidTr="006971C2">
        <w:tc>
          <w:tcPr>
            <w:tcW w:w="56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являюсь инвалидом вследствие Чернобыльской катастрофы.</w:t>
            </w:r>
          </w:p>
        </w:tc>
      </w:tr>
      <w:tr w:rsidR="006971C2" w:rsidRPr="006971C2" w:rsidTr="006971C2">
        <w:tc>
          <w:tcPr>
            <w:tcW w:w="10080" w:type="dxa"/>
            <w:gridSpan w:val="4"/>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 соответствую следующим условиям:</w:t>
            </w:r>
          </w:p>
        </w:tc>
      </w:tr>
      <w:tr w:rsidR="006971C2" w:rsidRPr="006971C2" w:rsidTr="006971C2">
        <w:tc>
          <w:tcPr>
            <w:tcW w:w="46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постоянно проживаю на территории</w:t>
            </w:r>
          </w:p>
        </w:tc>
        <w:tc>
          <w:tcPr>
            <w:tcW w:w="546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6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4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соответствующий муниципальный район, городской округ Республики Крым)</w:t>
            </w:r>
          </w:p>
        </w:tc>
      </w:tr>
      <w:tr w:rsidR="006971C2" w:rsidRPr="006971C2" w:rsidTr="006971C2">
        <w:tc>
          <w:tcPr>
            <w:tcW w:w="10080" w:type="dxa"/>
            <w:gridSpan w:val="4"/>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более пяти лет, предшествующих дате подачи заявления о предоставлении земельного участка;</w:t>
            </w: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70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8820" w:type="dxa"/>
            <w:gridSpan w:val="2"/>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(а), мои совместно проживающие несовершеннолетние дети)</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00"/>
        <w:gridCol w:w="140"/>
        <w:gridCol w:w="8680"/>
      </w:tblGrid>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70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8820" w:type="dxa"/>
            <w:gridSpan w:val="2"/>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(а), мои совместно проживающие несовершеннолетние дети)</w:t>
            </w:r>
          </w:p>
        </w:tc>
      </w:tr>
      <w:tr w:rsidR="006971C2" w:rsidRPr="006971C2" w:rsidTr="006971C2">
        <w:tc>
          <w:tcPr>
            <w:tcW w:w="10080" w:type="dxa"/>
            <w:gridSpan w:val="4"/>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в собственности жилого помещения, в том числе жилого дома, либо не использую (ем) жилое помещение на условиях социального найма;</w:t>
            </w:r>
          </w:p>
        </w:tc>
      </w:tr>
      <w:tr w:rsidR="006971C2" w:rsidRPr="006971C2" w:rsidTr="006971C2">
        <w:tc>
          <w:tcPr>
            <w:tcW w:w="56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840" w:type="dxa"/>
            <w:gridSpan w:val="2"/>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868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56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520" w:type="dxa"/>
            <w:gridSpan w:val="3"/>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(а), мои совместно проживающие несовершеннолетние дети)</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отчуждал(и) жилое помещение, в том числе жилой дом.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 г.  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 час _______________ мин. "___" ___________________ г.</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(время и дата принятия заявления заполняется лицом, принявшим 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(должность, фамилия, инициалы лица, принявшего заявление, его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заявлением я, 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 соответствии с Федеральным законом от 27 июля 2006 года N 152-ФЗ "О персональных данных" даю согласие на обработку предоставленных персональных данных, в том числе автоматизированную, а также их распространение.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 ___________ г. 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субъекта персональных данных)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Приложение к заявлению гражданина 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расписка супруга (и), документ, удостоверяющий полномочия представителя, если с заявлением обращается представитель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Указать вид документа, на чье имя он выдан, дату его выдачи, серию и номер - при наличии):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Общее количество листов прилагаемых документов: 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Заявитель       ______________________________ 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(или доверенное </w:t>
      </w:r>
      <w:proofErr w:type="gramStart"/>
      <w:r w:rsidRPr="006971C2">
        <w:rPr>
          <w:rFonts w:ascii="Courier New" w:hAnsi="Courier New" w:cs="Courier New"/>
          <w:sz w:val="20"/>
          <w:szCs w:val="20"/>
        </w:rPr>
        <w:t xml:space="preserve">лицо)   </w:t>
      </w:r>
      <w:proofErr w:type="gramEnd"/>
      <w:r w:rsidRPr="006971C2">
        <w:rPr>
          <w:rFonts w:ascii="Courier New" w:hAnsi="Courier New" w:cs="Courier New"/>
          <w:sz w:val="20"/>
          <w:szCs w:val="20"/>
        </w:rPr>
        <w:t xml:space="preserve">     (указать Ф.И.О.)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spacing w:line="276" w:lineRule="auto"/>
        <w:jc w:val="both"/>
        <w:rPr>
          <w:rFonts w:eastAsia="Calibri"/>
          <w:lang w:eastAsia="en-US"/>
        </w:rPr>
      </w:pPr>
    </w:p>
    <w:p w:rsidR="006971C2" w:rsidRPr="006971C2" w:rsidRDefault="006971C2" w:rsidP="006971C2">
      <w:pPr>
        <w:spacing w:line="276" w:lineRule="auto"/>
        <w:jc w:val="right"/>
        <w:rPr>
          <w:rFonts w:eastAsia="Calibri"/>
          <w:lang w:eastAsia="en-US"/>
        </w:rPr>
      </w:pPr>
      <w:r w:rsidRPr="006971C2">
        <w:rPr>
          <w:rFonts w:eastAsia="Calibri"/>
          <w:lang w:eastAsia="en-US"/>
        </w:rPr>
        <w:br w:type="page"/>
      </w:r>
      <w:r w:rsidRPr="006971C2">
        <w:rPr>
          <w:rFonts w:eastAsia="Calibri"/>
          <w:lang w:eastAsia="en-US"/>
        </w:rPr>
        <w:lastRenderedPageBreak/>
        <w:t>Приложение №2</w:t>
      </w:r>
    </w:p>
    <w:p w:rsidR="006971C2" w:rsidRPr="006971C2" w:rsidRDefault="006971C2" w:rsidP="006971C2">
      <w:pPr>
        <w:spacing w:line="276" w:lineRule="auto"/>
        <w:jc w:val="right"/>
        <w:rPr>
          <w:rFonts w:eastAsia="Calibri"/>
          <w:lang w:eastAsia="en-US"/>
        </w:rPr>
      </w:pPr>
      <w:r w:rsidRPr="006971C2">
        <w:rPr>
          <w:rFonts w:eastAsia="Calibri"/>
          <w:lang w:eastAsia="en-US"/>
        </w:rPr>
        <w:t>к административному регламенту</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 Администрацию Чапаевского сельского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поселения Советского района Республики Крым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 номер 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 "___" __________________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(адрес регистрации по месту жительства)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Почтовый адрес для направления почтового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сообщения (корреспонденции) 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____________ номер 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____________ "__" 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о постановке в очередь и предоставлении земельного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участка для индивидуального жилищного строительства,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ведения личного подсобного хозяйства в границах населенного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b/>
          <w:bCs/>
          <w:sz w:val="20"/>
          <w:szCs w:val="20"/>
        </w:rPr>
      </w:pPr>
      <w:r w:rsidRPr="006971C2">
        <w:rPr>
          <w:rFonts w:ascii="Courier New" w:hAnsi="Courier New" w:cs="Courier New"/>
          <w:b/>
          <w:bCs/>
          <w:sz w:val="20"/>
          <w:szCs w:val="20"/>
        </w:rPr>
        <w:t>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На основании статей 3-6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вид разрешенного использования земельного участка: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Я обладаю правом на бесплатное предоставление в собственность земельного участка, поскольку в соответствии с частью 1 статьи 4 Закона принадлежу к числу лиц, воспитывающих трех и более детей в возрасте до 18 лет, включая усыновленных и принятых под опеку (попечительство), а при обучении детей в общеобразовательных организациях и государственных образовательных организациях по очной форме обучения на бюджетной основе - до окончания обучения, но не более чем до достижения ими возраста 23 лет, и соответствую следующим условиям: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постоянно проживаю на территории _______________ района Республики Крым более пяти лет, предшествующих дате подачи заявления о предоставлении земельного участка;</w:t>
      </w:r>
    </w:p>
    <w:tbl>
      <w:tblPr>
        <w:tblW w:w="10365" w:type="dxa"/>
        <w:tblCellMar>
          <w:top w:w="15" w:type="dxa"/>
          <w:left w:w="15" w:type="dxa"/>
          <w:bottom w:w="15" w:type="dxa"/>
          <w:right w:w="15" w:type="dxa"/>
        </w:tblCellMar>
        <w:tblLook w:val="04A0" w:firstRow="1" w:lastRow="0" w:firstColumn="1" w:lastColumn="0" w:noHBand="0" w:noVBand="1"/>
      </w:tblPr>
      <w:tblGrid>
        <w:gridCol w:w="240"/>
        <w:gridCol w:w="525"/>
        <w:gridCol w:w="9600"/>
      </w:tblGrid>
      <w:tr w:rsidR="006971C2" w:rsidRPr="006971C2" w:rsidTr="006971C2">
        <w:tc>
          <w:tcPr>
            <w:tcW w:w="240" w:type="dxa"/>
            <w:tcBorders>
              <w:top w:val="single" w:sz="6" w:space="0" w:color="000000"/>
              <w:left w:val="single" w:sz="6" w:space="0" w:color="000000"/>
              <w:bottom w:val="single" w:sz="6" w:space="0" w:color="000000"/>
              <w:right w:val="single" w:sz="6" w:space="0" w:color="000000"/>
            </w:tcBorders>
            <w:hideMark/>
          </w:tcPr>
          <w:p w:rsidR="006971C2" w:rsidRPr="006971C2" w:rsidRDefault="006971C2" w:rsidP="006971C2">
            <w:pPr>
              <w:spacing w:line="276" w:lineRule="auto"/>
            </w:pPr>
            <w:r w:rsidRPr="006971C2">
              <w:t> </w:t>
            </w:r>
          </w:p>
        </w:tc>
        <w:tc>
          <w:tcPr>
            <w:tcW w:w="525" w:type="dxa"/>
            <w:tcBorders>
              <w:left w:val="single" w:sz="6" w:space="0" w:color="000000"/>
            </w:tcBorders>
            <w:hideMark/>
          </w:tcPr>
          <w:p w:rsidR="006971C2" w:rsidRPr="006971C2" w:rsidRDefault="006971C2" w:rsidP="006971C2">
            <w:pPr>
              <w:spacing w:line="276" w:lineRule="auto"/>
            </w:pPr>
            <w:r w:rsidRPr="006971C2">
              <w:t>я,</w:t>
            </w:r>
          </w:p>
        </w:tc>
        <w:tc>
          <w:tcPr>
            <w:tcW w:w="9525" w:type="dxa"/>
            <w:tcBorders>
              <w:bottom w:val="single" w:sz="6" w:space="0" w:color="000000"/>
            </w:tcBorders>
            <w:hideMark/>
          </w:tcPr>
          <w:p w:rsidR="006971C2" w:rsidRPr="006971C2" w:rsidRDefault="006971C2" w:rsidP="006971C2">
            <w:pPr>
              <w:spacing w:line="276" w:lineRule="auto"/>
            </w:pPr>
            <w:r w:rsidRPr="006971C2">
              <w:t> </w:t>
            </w:r>
          </w:p>
        </w:tc>
      </w:tr>
      <w:tr w:rsidR="006971C2" w:rsidRPr="006971C2" w:rsidTr="006971C2">
        <w:tc>
          <w:tcPr>
            <w:tcW w:w="10365" w:type="dxa"/>
            <w:gridSpan w:val="3"/>
            <w:hideMark/>
          </w:tcPr>
          <w:p w:rsidR="006971C2" w:rsidRPr="006971C2" w:rsidRDefault="006971C2" w:rsidP="006971C2">
            <w:pPr>
              <w:spacing w:line="276" w:lineRule="auto"/>
              <w:jc w:val="center"/>
            </w:pPr>
            <w:r w:rsidRPr="006971C2">
              <w:t>(указать членов семьи: супруг, мои совместно проживающие несовершеннолетние дети и (или) совершеннолетние дети)</w:t>
            </w:r>
          </w:p>
        </w:tc>
      </w:tr>
    </w:tbl>
    <w:p w:rsidR="006971C2" w:rsidRPr="004309AE" w:rsidRDefault="006971C2" w:rsidP="004309AE">
      <w:pPr>
        <w:spacing w:before="100" w:beforeAutospacing="1" w:after="100" w:afterAutospacing="1" w:line="276" w:lineRule="auto"/>
        <w:jc w:val="both"/>
        <w:rPr>
          <w:rFonts w:ascii="PT Serif" w:hAnsi="PT Serif"/>
          <w:sz w:val="23"/>
          <w:szCs w:val="23"/>
        </w:rPr>
      </w:pPr>
      <w:r w:rsidRPr="006971C2">
        <w:rPr>
          <w:rFonts w:ascii="Courier New" w:hAnsi="Courier New" w:cs="Courier New"/>
          <w:sz w:val="20"/>
          <w:szCs w:val="20"/>
        </w:rPr>
        <w:lastRenderedPageBreak/>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tbl>
      <w:tblPr>
        <w:tblW w:w="10365" w:type="dxa"/>
        <w:tblCellMar>
          <w:top w:w="15" w:type="dxa"/>
          <w:left w:w="15" w:type="dxa"/>
          <w:bottom w:w="15" w:type="dxa"/>
          <w:right w:w="15" w:type="dxa"/>
        </w:tblCellMar>
        <w:tblLook w:val="04A0" w:firstRow="1" w:lastRow="0" w:firstColumn="1" w:lastColumn="0" w:noHBand="0" w:noVBand="1"/>
      </w:tblPr>
      <w:tblGrid>
        <w:gridCol w:w="240"/>
        <w:gridCol w:w="525"/>
        <w:gridCol w:w="9600"/>
      </w:tblGrid>
      <w:tr w:rsidR="006971C2" w:rsidRPr="006971C2" w:rsidTr="006971C2">
        <w:tc>
          <w:tcPr>
            <w:tcW w:w="240" w:type="dxa"/>
            <w:tcBorders>
              <w:top w:val="single" w:sz="6" w:space="0" w:color="000000"/>
              <w:left w:val="single" w:sz="6" w:space="0" w:color="000000"/>
              <w:bottom w:val="single" w:sz="6" w:space="0" w:color="000000"/>
              <w:right w:val="single" w:sz="6" w:space="0" w:color="000000"/>
            </w:tcBorders>
            <w:hideMark/>
          </w:tcPr>
          <w:p w:rsidR="006971C2" w:rsidRPr="006971C2" w:rsidRDefault="006971C2" w:rsidP="006971C2">
            <w:pPr>
              <w:spacing w:line="276" w:lineRule="auto"/>
            </w:pPr>
            <w:r w:rsidRPr="006971C2">
              <w:t> </w:t>
            </w:r>
          </w:p>
        </w:tc>
        <w:tc>
          <w:tcPr>
            <w:tcW w:w="525" w:type="dxa"/>
            <w:tcBorders>
              <w:left w:val="single" w:sz="6" w:space="0" w:color="000000"/>
            </w:tcBorders>
            <w:hideMark/>
          </w:tcPr>
          <w:p w:rsidR="006971C2" w:rsidRPr="006971C2" w:rsidRDefault="006971C2" w:rsidP="006971C2">
            <w:pPr>
              <w:spacing w:line="276" w:lineRule="auto"/>
            </w:pPr>
            <w:r w:rsidRPr="006971C2">
              <w:t>я,</w:t>
            </w:r>
          </w:p>
        </w:tc>
        <w:tc>
          <w:tcPr>
            <w:tcW w:w="9525" w:type="dxa"/>
            <w:tcBorders>
              <w:bottom w:val="single" w:sz="6" w:space="0" w:color="000000"/>
            </w:tcBorders>
            <w:hideMark/>
          </w:tcPr>
          <w:p w:rsidR="006971C2" w:rsidRPr="006971C2" w:rsidRDefault="006971C2" w:rsidP="006971C2">
            <w:pPr>
              <w:spacing w:line="276" w:lineRule="auto"/>
            </w:pPr>
            <w:r w:rsidRPr="006971C2">
              <w:t> </w:t>
            </w:r>
          </w:p>
        </w:tc>
      </w:tr>
      <w:tr w:rsidR="006971C2" w:rsidRPr="006971C2" w:rsidTr="004309AE">
        <w:trPr>
          <w:trHeight w:val="678"/>
        </w:trPr>
        <w:tc>
          <w:tcPr>
            <w:tcW w:w="10365" w:type="dxa"/>
            <w:gridSpan w:val="3"/>
            <w:hideMark/>
          </w:tcPr>
          <w:p w:rsidR="006971C2" w:rsidRPr="006971C2" w:rsidRDefault="006971C2" w:rsidP="004309AE">
            <w:pPr>
              <w:spacing w:line="276" w:lineRule="auto"/>
              <w:jc w:val="center"/>
            </w:pPr>
            <w:r w:rsidRPr="006971C2">
              <w:t>(указать членов семьи: супруг (а), мои совместно проживающие несовершеннолетние дети и (или) совершен</w:t>
            </w:r>
            <w:r w:rsidR="004309AE">
              <w:t>нолетние дети)</w:t>
            </w:r>
          </w:p>
        </w:tc>
      </w:tr>
    </w:tbl>
    <w:p w:rsidR="006971C2" w:rsidRPr="006971C2" w:rsidRDefault="006971C2" w:rsidP="006971C2">
      <w:pPr>
        <w:spacing w:before="100" w:beforeAutospacing="1" w:after="100" w:afterAutospacing="1" w:line="276" w:lineRule="auto"/>
        <w:jc w:val="both"/>
        <w:rPr>
          <w:rFonts w:ascii="Courier New" w:hAnsi="Courier New" w:cs="Courier New"/>
          <w:sz w:val="20"/>
          <w:szCs w:val="20"/>
        </w:rPr>
      </w:pPr>
      <w:r w:rsidRPr="006971C2">
        <w:rPr>
          <w:rFonts w:ascii="PT Serif" w:hAnsi="PT Serif"/>
          <w:sz w:val="23"/>
          <w:szCs w:val="23"/>
        </w:rPr>
        <w:t> </w:t>
      </w:r>
      <w:r w:rsidRPr="006971C2">
        <w:rPr>
          <w:rFonts w:ascii="Courier New" w:hAnsi="Courier New" w:cs="Courier New"/>
          <w:sz w:val="20"/>
          <w:szCs w:val="20"/>
        </w:rPr>
        <w:t>не имею (ем) в собственности иного жилого помещения, в том числе жилого дома, за исключением того, в котором совместно проживаем.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 ____________ г. 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 час _________ мин. "___" _______________________г.</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(время и дата принятия заявления заполняется лицом,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принявшим 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(должность, фамилия, инициалы лица, принявшего заявление, его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заявлением я, 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 соответствии с Федеральным законом от 27 июля 2006 года N 152-ФЗ "О персональных данных" даю согласие на обработку предоставленных персональных данных, в том числе автоматизированную, а также их распространение.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 _________ г. 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субъекта персональных данных)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Приложение к заявлению гражданина 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 необходимости: расписка супруга (и) и совершеннолетних детей,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Общее количество листов прилагаемых документов: 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Pr>
          <w:rFonts w:ascii="Courier New" w:hAnsi="Courier New" w:cs="Courier New"/>
          <w:sz w:val="20"/>
          <w:szCs w:val="20"/>
        </w:rPr>
        <w:t xml:space="preserve">    </w:t>
      </w:r>
      <w:r w:rsidRPr="006971C2">
        <w:rPr>
          <w:rFonts w:ascii="Courier New" w:hAnsi="Courier New" w:cs="Courier New"/>
          <w:sz w:val="20"/>
          <w:szCs w:val="20"/>
        </w:rPr>
        <w:t xml:space="preserve">                                                  (указать)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Заявитель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(или доверенное лицо) __________________________</w:t>
      </w:r>
      <w:proofErr w:type="gramStart"/>
      <w:r w:rsidRPr="006971C2">
        <w:rPr>
          <w:rFonts w:ascii="Courier New" w:hAnsi="Courier New" w:cs="Courier New"/>
          <w:sz w:val="20"/>
          <w:szCs w:val="20"/>
        </w:rPr>
        <w:t>_  _</w:t>
      </w:r>
      <w:proofErr w:type="gramEnd"/>
      <w:r w:rsidRPr="006971C2">
        <w:rPr>
          <w:rFonts w:ascii="Courier New" w:hAnsi="Courier New" w:cs="Courier New"/>
          <w:sz w:val="20"/>
          <w:szCs w:val="20"/>
        </w:rPr>
        <w:t>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 Ф.И.О.)            (подпись)</w:t>
      </w:r>
    </w:p>
    <w:p w:rsidR="006971C2" w:rsidRPr="006971C2" w:rsidRDefault="006971C2" w:rsidP="006971C2">
      <w:pPr>
        <w:rPr>
          <w:rFonts w:eastAsia="Calibri"/>
          <w:lang w:eastAsia="en-US"/>
        </w:rPr>
      </w:pPr>
    </w:p>
    <w:p w:rsidR="006971C2" w:rsidRPr="006971C2" w:rsidRDefault="006971C2" w:rsidP="006971C2">
      <w:pPr>
        <w:spacing w:line="276" w:lineRule="auto"/>
        <w:jc w:val="right"/>
        <w:rPr>
          <w:rFonts w:eastAsia="Calibri"/>
          <w:lang w:eastAsia="en-US"/>
        </w:rPr>
      </w:pPr>
      <w:r w:rsidRPr="006971C2">
        <w:rPr>
          <w:rFonts w:eastAsia="Calibri"/>
          <w:lang w:eastAsia="en-US"/>
        </w:rPr>
        <w:t>Приложение №3</w:t>
      </w:r>
    </w:p>
    <w:p w:rsidR="006971C2" w:rsidRPr="006971C2" w:rsidRDefault="006971C2" w:rsidP="006971C2">
      <w:pPr>
        <w:spacing w:line="276" w:lineRule="auto"/>
        <w:jc w:val="right"/>
        <w:rPr>
          <w:rFonts w:eastAsia="Calibri"/>
          <w:lang w:eastAsia="en-US"/>
        </w:rPr>
      </w:pPr>
      <w:r w:rsidRPr="006971C2">
        <w:rPr>
          <w:rFonts w:eastAsia="Calibri"/>
          <w:lang w:eastAsia="en-US"/>
        </w:rPr>
        <w:t>к административному регламенту</w:t>
      </w:r>
    </w:p>
    <w:p w:rsidR="006971C2" w:rsidRPr="006971C2" w:rsidRDefault="006971C2" w:rsidP="006971C2">
      <w:pPr>
        <w:spacing w:line="276" w:lineRule="auto"/>
        <w:jc w:val="both"/>
        <w:rPr>
          <w:rFonts w:eastAsia="Calibri"/>
          <w:lang w:eastAsia="en-US"/>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 Администрацию Чапаевского сельского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поселения Советского района Республики Крым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 номер 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 "___" __________________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(адрес регистрации по месту жительства)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Почтовый адрес для направления почтового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сообщения (корреспонденции) 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____________ номер 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____________ "__" 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о постановке в очередь и предоставлении земельного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участка для индивидуального жилищного строительства,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ведения личного подсобного хозяйства в границах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На основании статей 3-6 Закона Республики Крым от 15 января 2015 </w:t>
      </w:r>
      <w:proofErr w:type="gramStart"/>
      <w:r w:rsidRPr="006971C2">
        <w:rPr>
          <w:rFonts w:ascii="Courier New" w:hAnsi="Courier New" w:cs="Courier New"/>
          <w:sz w:val="20"/>
          <w:szCs w:val="20"/>
        </w:rPr>
        <w:t>года  N</w:t>
      </w:r>
      <w:proofErr w:type="gramEnd"/>
      <w:r w:rsidRPr="006971C2">
        <w:rPr>
          <w:rFonts w:ascii="Courier New" w:hAnsi="Courier New" w:cs="Courier New"/>
          <w:sz w:val="20"/>
          <w:szCs w:val="20"/>
        </w:rPr>
        <w:t>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имею обеспеченность общей площадью жилого помещения не более 10 квадратных метров в расчете на меня и каждого совместно проживающего со мной члена моей семьи, и соответствую следующим условиям: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постоянно проживаю на территории 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 соответствующий муниципальный</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район, городской округ Республики Крым)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более пяти лет, предшествующих дате подачи заявления о предоставлении земельного участка;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6971C2" w:rsidRPr="006971C2" w:rsidTr="006971C2">
        <w:tc>
          <w:tcPr>
            <w:tcW w:w="42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910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2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660" w:type="dxa"/>
            <w:gridSpan w:val="2"/>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6971C2" w:rsidRPr="006971C2" w:rsidTr="006971C2">
        <w:tc>
          <w:tcPr>
            <w:tcW w:w="42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910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2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10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в собственности иного жилого помещения, в том числе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жилого дома, за исключением того, в котором совместно проживаем;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6971C2" w:rsidRPr="006971C2" w:rsidTr="006971C2">
        <w:tc>
          <w:tcPr>
            <w:tcW w:w="42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910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2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10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супруг(а), мои совместно проживающие несовершеннолетние дети, совершеннолетние дети, родители, а также иные лица, признанные членами моей семьи в судебном порядке)</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отчуждал(и) жилое помещение, в том числе жилой дом.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 ___________ ___ г. 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 час ___________ мин. "____" _____________________ г.</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(время и дата принятия заявления заполняется лицом,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принявшим 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(должность, фамилия, инициалы лица, принявшего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заявление, его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заявлением я, 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 соответствии с Федеральным законом от 27 июля 2006 года N 152-ФЗ</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 персональных данных" даю согласие на обработку предоставленных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персональных данных, в том числе автоматизированную, а также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их распространение.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 ___________ г. 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субъекта персональных данных)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Приложение к заявлению гражданина 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lastRenderedPageBreak/>
        <w:t>расписка супруга (и), совершеннолетних детей, родителей, а также иных лица, признанных членами семьи заявителя в судебном порядке,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Общее количество листов прилагаемых документов: 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Заявитель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(или доверенное лицо) ___________________</w:t>
      </w:r>
      <w:proofErr w:type="gramStart"/>
      <w:r w:rsidRPr="006971C2">
        <w:rPr>
          <w:rFonts w:ascii="Courier New" w:hAnsi="Courier New" w:cs="Courier New"/>
          <w:sz w:val="20"/>
          <w:szCs w:val="20"/>
        </w:rPr>
        <w:t>_  _</w:t>
      </w:r>
      <w:proofErr w:type="gramEnd"/>
      <w:r w:rsidRPr="006971C2">
        <w:rPr>
          <w:rFonts w:ascii="Courier New" w:hAnsi="Courier New" w:cs="Courier New"/>
          <w:sz w:val="20"/>
          <w:szCs w:val="20"/>
        </w:rPr>
        <w:t>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 Ф.И.О.)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spacing w:line="276" w:lineRule="auto"/>
        <w:jc w:val="right"/>
        <w:rPr>
          <w:rFonts w:eastAsia="Calibri"/>
          <w:lang w:eastAsia="en-US"/>
        </w:rPr>
      </w:pPr>
      <w:r w:rsidRPr="006971C2">
        <w:rPr>
          <w:rFonts w:eastAsia="Calibri"/>
          <w:lang w:eastAsia="en-US"/>
        </w:rPr>
        <w:br w:type="page"/>
      </w:r>
      <w:r w:rsidRPr="006971C2">
        <w:rPr>
          <w:rFonts w:eastAsia="Calibri"/>
          <w:lang w:eastAsia="en-US"/>
        </w:rPr>
        <w:lastRenderedPageBreak/>
        <w:t>Приложение №4</w:t>
      </w:r>
    </w:p>
    <w:p w:rsidR="006971C2" w:rsidRPr="006971C2" w:rsidRDefault="006971C2" w:rsidP="006971C2">
      <w:pPr>
        <w:spacing w:line="276" w:lineRule="auto"/>
        <w:jc w:val="right"/>
        <w:rPr>
          <w:rFonts w:eastAsia="Calibri"/>
          <w:lang w:eastAsia="en-US"/>
        </w:rPr>
      </w:pPr>
      <w:r w:rsidRPr="006971C2">
        <w:rPr>
          <w:rFonts w:eastAsia="Calibri"/>
          <w:lang w:eastAsia="en-US"/>
        </w:rPr>
        <w:t>к административному регламенту</w:t>
      </w:r>
    </w:p>
    <w:p w:rsidR="006971C2" w:rsidRPr="006971C2" w:rsidRDefault="006971C2" w:rsidP="006971C2">
      <w:pPr>
        <w:spacing w:line="276" w:lineRule="auto"/>
        <w:jc w:val="both"/>
        <w:rPr>
          <w:rFonts w:eastAsia="Calibri"/>
          <w:lang w:eastAsia="en-US"/>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 Администрацию Чапаевского сельского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поселения Советского района Республики Крым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 номер 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 "___" __________________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(адрес регистрации по месту жительства)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Почтовый адрес для направления почтового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сообщения (корреспонденции) 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w:t>
      </w:r>
      <w:r>
        <w:rPr>
          <w:rFonts w:ascii="Courier New" w:hAnsi="Courier New" w:cs="Courier New"/>
          <w:sz w:val="20"/>
          <w:szCs w:val="20"/>
        </w:rPr>
        <w:t xml:space="preserve">  </w:t>
      </w:r>
      <w:r w:rsidRPr="006971C2">
        <w:rPr>
          <w:rFonts w:ascii="Courier New" w:hAnsi="Courier New" w:cs="Courier New"/>
          <w:sz w:val="20"/>
          <w:szCs w:val="20"/>
        </w:rPr>
        <w:t xml:space="preserve"> (фамилия, имя, отчество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____________ номер 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____________ "__" 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о постановке в очередь и предоставлении земельного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участка для индивидуального жилищного строительства,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ведения личного подсобного хозяйства в границах населенного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На основании статей 3-6 Закона Республики Крым от 15 января 2015 </w:t>
      </w:r>
      <w:proofErr w:type="gramStart"/>
      <w:r w:rsidRPr="006971C2">
        <w:rPr>
          <w:rFonts w:ascii="Courier New" w:hAnsi="Courier New" w:cs="Courier New"/>
          <w:sz w:val="20"/>
          <w:szCs w:val="20"/>
        </w:rPr>
        <w:t>года  N</w:t>
      </w:r>
      <w:proofErr w:type="gramEnd"/>
      <w:r w:rsidRPr="006971C2">
        <w:rPr>
          <w:rFonts w:ascii="Courier New" w:hAnsi="Courier New" w:cs="Courier New"/>
          <w:sz w:val="20"/>
          <w:szCs w:val="20"/>
        </w:rPr>
        <w:t>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прошу поставить меня в очередь и предоставить земельный участок бесплатно в собственность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вид разрешенного использования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 обладаю правом на бесплатное предоставление в собственность земельного участка, поскольку в соответствии с частью 1 статьи 4 Закона принадлежу к числу лиц, воспитывающих ребенка-инвалида, включая усыновленных и принятых под опеку (попечительство), и соответствую следующим условиям: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постоянно проживаю на территории 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 соответствующий муниципальный</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район, городской округ Республики Крым)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более пяти лет, предшествующих дате подачи заявления 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предоставлении земельного участка;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6971C2" w:rsidRPr="006971C2" w:rsidTr="006971C2">
        <w:tc>
          <w:tcPr>
            <w:tcW w:w="42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910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2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10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супруг(а), мои совместно проживающие несовершеннолетние дети)</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560"/>
        <w:gridCol w:w="9100"/>
      </w:tblGrid>
      <w:tr w:rsidR="006971C2" w:rsidRPr="006971C2" w:rsidTr="006971C2">
        <w:tc>
          <w:tcPr>
            <w:tcW w:w="420" w:type="dxa"/>
            <w:tcBorders>
              <w:top w:val="single" w:sz="4" w:space="0" w:color="auto"/>
              <w:bottom w:val="single" w:sz="4" w:space="0" w:color="auto"/>
              <w:right w:val="single" w:sz="4" w:space="0" w:color="auto"/>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single" w:sz="4" w:space="0" w:color="auto"/>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w:t>
            </w:r>
          </w:p>
        </w:tc>
        <w:tc>
          <w:tcPr>
            <w:tcW w:w="9100" w:type="dxa"/>
            <w:tcBorders>
              <w:top w:val="nil"/>
              <w:left w:val="nil"/>
              <w:bottom w:val="single" w:sz="4" w:space="0" w:color="auto"/>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r>
      <w:tr w:rsidR="006971C2" w:rsidRPr="006971C2" w:rsidTr="006971C2">
        <w:tc>
          <w:tcPr>
            <w:tcW w:w="42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560" w:type="dxa"/>
            <w:tcBorders>
              <w:top w:val="nil"/>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tc>
        <w:tc>
          <w:tcPr>
            <w:tcW w:w="9100" w:type="dxa"/>
            <w:tcBorders>
              <w:top w:val="single" w:sz="4" w:space="0" w:color="auto"/>
              <w:left w:val="nil"/>
              <w:bottom w:val="nil"/>
              <w:right w:val="nil"/>
            </w:tcBorders>
          </w:tcPr>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(а), мои совместно проживающие несовершеннолетние дети)</w:t>
            </w:r>
          </w:p>
        </w:tc>
      </w:tr>
    </w:tbl>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в собственности иного жилого помещения, в том числе жилого дома, за исключением того, в котором совместно проживаем.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подтверждаю достоверность указанных в заявлении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 ____________ г. 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 час _____________ мин. "___" ______________________г.</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(время и дата принятия заявления заполняется лицом,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принявшим 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(должность, фамилия, инициалы лица, принявшего заявление, его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заявлением я, 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 соответствии с Федеральным законом от 27 июля 2006 года N 152-ФЗ</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 персональных данных" даю согласие на обработку предоставленных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персональных данных, в том числе автоматизированную, а также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их распространение.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 __________ г. 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субъекта персональных данных)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Приложение к заявлению гражданина 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(Перечисляются копии документов, прилагаемые к заявлению, подтверждающие право гражданина на получение земельного участка бесплатно в собственность, в том числе при необходимости: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расписка супруга (и), документ, удостоверяющий полномочия представителя, если с заявлением обращается представитель заявителя. Указать вид документа, на чье имя он выдан, дату его выдачи, серию и номер - при наличии):</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lastRenderedPageBreak/>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Общее количество листов прилагаемых документов: 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Заявитель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(или доверенное лицо) ______________________</w:t>
      </w:r>
      <w:proofErr w:type="gramStart"/>
      <w:r w:rsidRPr="006971C2">
        <w:rPr>
          <w:rFonts w:ascii="Courier New" w:hAnsi="Courier New" w:cs="Courier New"/>
          <w:sz w:val="20"/>
          <w:szCs w:val="20"/>
        </w:rPr>
        <w:t>_  _</w:t>
      </w:r>
      <w:proofErr w:type="gramEnd"/>
      <w:r w:rsidRPr="006971C2">
        <w:rPr>
          <w:rFonts w:ascii="Courier New" w:hAnsi="Courier New" w:cs="Courier New"/>
          <w:sz w:val="20"/>
          <w:szCs w:val="20"/>
        </w:rPr>
        <w:t>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(указать Ф.И.О.)           (подпись)</w:t>
      </w:r>
    </w:p>
    <w:p w:rsidR="006971C2" w:rsidRPr="006971C2" w:rsidRDefault="006971C2" w:rsidP="006971C2">
      <w:pPr>
        <w:spacing w:line="276" w:lineRule="auto"/>
        <w:jc w:val="right"/>
        <w:rPr>
          <w:rFonts w:eastAsia="Calibri"/>
          <w:lang w:eastAsia="en-US"/>
        </w:rPr>
      </w:pPr>
      <w:r w:rsidRPr="006971C2">
        <w:rPr>
          <w:rFonts w:eastAsia="Calibri"/>
          <w:lang w:eastAsia="en-US"/>
        </w:rPr>
        <w:br w:type="page"/>
      </w:r>
      <w:r w:rsidRPr="006971C2">
        <w:rPr>
          <w:rFonts w:eastAsia="Calibri"/>
          <w:lang w:eastAsia="en-US"/>
        </w:rPr>
        <w:lastRenderedPageBreak/>
        <w:t>Приложение №5</w:t>
      </w:r>
    </w:p>
    <w:p w:rsidR="006971C2" w:rsidRPr="006971C2" w:rsidRDefault="006971C2" w:rsidP="006971C2">
      <w:pPr>
        <w:spacing w:line="276" w:lineRule="auto"/>
        <w:jc w:val="right"/>
        <w:rPr>
          <w:rFonts w:eastAsia="Calibri"/>
          <w:lang w:eastAsia="en-US"/>
        </w:rPr>
      </w:pPr>
      <w:r w:rsidRPr="006971C2">
        <w:rPr>
          <w:rFonts w:eastAsia="Calibri"/>
          <w:lang w:eastAsia="en-US"/>
        </w:rPr>
        <w:t>к административному регламенту</w:t>
      </w:r>
    </w:p>
    <w:p w:rsidR="006971C2" w:rsidRPr="006971C2" w:rsidRDefault="006971C2" w:rsidP="006971C2">
      <w:pPr>
        <w:spacing w:line="276" w:lineRule="auto"/>
        <w:jc w:val="both"/>
        <w:rPr>
          <w:rFonts w:eastAsia="Calibri"/>
          <w:lang w:eastAsia="en-US"/>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 Администрацию Чапаевского сельского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поселения Советского района Республики Крым  </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 номер 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 "___" __________________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(адрес регистрации по месту жительства)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Почтовый адрес для направления почтового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сообщения (корреспонденции) 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w:t>
      </w:r>
      <w:r>
        <w:rPr>
          <w:rFonts w:ascii="Courier New" w:hAnsi="Courier New" w:cs="Courier New"/>
          <w:sz w:val="20"/>
          <w:szCs w:val="20"/>
        </w:rPr>
        <w:t xml:space="preserve">  </w:t>
      </w:r>
      <w:r w:rsidRPr="006971C2">
        <w:rPr>
          <w:rFonts w:ascii="Courier New" w:hAnsi="Courier New" w:cs="Courier New"/>
          <w:sz w:val="20"/>
          <w:szCs w:val="20"/>
        </w:rPr>
        <w:t xml:space="preserve">  (фамилия, имя, отчество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документ, удостоверяющий личность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представителя заявителя</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серия ____________ номер 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выдан ____________ "__" ______________ года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контактный телефон 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b/>
          <w:bCs/>
          <w:sz w:val="20"/>
          <w:szCs w:val="20"/>
        </w:rPr>
        <w:t>Расписка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к заявлению 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_________________________________________________________________________________ </w:t>
      </w:r>
      <w:r w:rsidRPr="006971C2">
        <w:rPr>
          <w:rFonts w:ascii="Courier New" w:hAnsi="Courier New" w:cs="Courier New"/>
          <w:sz w:val="20"/>
          <w:szCs w:val="20"/>
        </w:rPr>
        <w:br/>
        <w:t>(указать: супруга (родителя, опекуна, попечителя, члена семьи), Ф.И.О.) о постановке в очередь и предоставлении земельного участка для индивидуального жилищного строительства, ведения садоводства для собственных нужд или личного подсобного хозяйства в границах населенного пункта)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 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обладаю правом на бесплатное предоставление в собственность (аренду) земельного участка в соответствии с частью 1 статьи 4 Закона Республики Крым от 15 января 2015 года N 66-ЗРК/2015 "О предоставлении земельных участков, находящихся в государственной или муниципальной собственности, и некоторых вопросах земельных отношений" (далее - Закон Республики Крым) и сообщаю, что: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я, 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 (ем) иного земельного участка, пригодного для строительства жилого дома, ведения личного подсобного хозяйства в границах населенного пункта, садоводства для собственных нужд, и в отношении указанных граждан не принималось решение о предоставлении (передаче) земельного участка для строительства жилого дома, ведения личного подсобного хозяйства в границах населенного пункта, садоводства для собственных нужд и решение, в соответствии с которым возможно завершение оформления права на земельный участок для строительства жилого дома, ведения личного подсобного хозяйства в границах населенного пункта, садоводства для собственных нужд в соответствии с законодательством, а также не отчуждал(и) соответствующий земельный участок;</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lastRenderedPageBreak/>
        <w:t>- я, 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имею(ем) в собственности жилого помещения, в том числе жилого дома, а также не используют жилое помещение на условиях социального найма. Данное условие не распространяется на категорию граждан, указанную в пунктах 8, 9 и 10 части 1 статьи 4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я, 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имею(ем) в собственности иного жилого помещения, в том числе жилого дома, за исключением того, в котором совместно проживаем. Данное условие распространяется на категорию граждан, указанную в пунктах 8, 9 и 10 части 1 статьи 4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я, 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членов семьи: супруг, совместно проживающие несовершеннолетние дети, совершеннолетние дети, родители, а также   иные лица, признанные членами семьи заявителя в судебном порядке)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не отчуждал(ли) жилое помещение, в том числе жилой дом. Данное условие не распространяется на категорию граждан, указанную в пунктах 8 и 10 части 1 статьи 4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Я 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даю согласие на бесплатное получение земельного участка в собственность (аренду) моим _________________________________________________________________________________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Courier New" w:hAnsi="Courier New" w:cs="Courier New"/>
          <w:sz w:val="20"/>
          <w:szCs w:val="20"/>
        </w:rPr>
      </w:pPr>
      <w:r w:rsidRPr="006971C2">
        <w:rPr>
          <w:rFonts w:ascii="Courier New" w:hAnsi="Courier New" w:cs="Courier New"/>
          <w:sz w:val="20"/>
          <w:szCs w:val="20"/>
        </w:rPr>
        <w:t>(указать кем: супругом (родителем, опекуном, попечителем, членом семьи), Ф.И.О.)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Настоящим подтверждаю достоверность указанных в расписке сведений, прилагаемых к нему документов, а также соответствие условиям бесплатного предоставления земельного участка, установленным статьей 5 Закона.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 _____________ г. 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 гражданина)</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 час __________</w:t>
      </w:r>
      <w:proofErr w:type="gramStart"/>
      <w:r w:rsidRPr="006971C2">
        <w:rPr>
          <w:rFonts w:ascii="Courier New" w:hAnsi="Courier New" w:cs="Courier New"/>
          <w:sz w:val="20"/>
          <w:szCs w:val="20"/>
        </w:rPr>
        <w:t>_  мин.</w:t>
      </w:r>
      <w:proofErr w:type="gramEnd"/>
      <w:r w:rsidRPr="006971C2">
        <w:rPr>
          <w:rFonts w:ascii="Courier New" w:hAnsi="Courier New" w:cs="Courier New"/>
          <w:sz w:val="20"/>
          <w:szCs w:val="20"/>
        </w:rPr>
        <w:t xml:space="preserve"> "___" ___________________ г.</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(время и дата принятия заявления заполняется лицом,</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принявшим заявление)</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_________________________________________________________________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(должность, фамилия, инициалы лица, принявшего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заявление, его подпись)</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Настоящей распиской я, 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(фамилия, имя, отчество)</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в соответствии с Федеральным законом от 27 июля 2006 года N 152-ФЗ</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"О персональных данных" даю согласие на обработку предоставленных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персональных данных, в том числе автоматизированную, а также их</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распространение.</w:t>
      </w:r>
    </w:p>
    <w:p w:rsid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"___" __________ г. ______________________________________________</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ourier New" w:hAnsi="Courier New" w:cs="Courier New"/>
          <w:sz w:val="20"/>
          <w:szCs w:val="20"/>
        </w:rPr>
      </w:pPr>
      <w:r w:rsidRPr="006971C2">
        <w:rPr>
          <w:rFonts w:ascii="Courier New" w:hAnsi="Courier New" w:cs="Courier New"/>
          <w:sz w:val="20"/>
          <w:szCs w:val="20"/>
        </w:rPr>
        <w:t xml:space="preserve">                           (подпись, фамилия и инициалы</w:t>
      </w:r>
    </w:p>
    <w:p w:rsidR="006971C2" w:rsidRPr="006971C2" w:rsidRDefault="006971C2" w:rsidP="006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sz w:val="20"/>
          <w:szCs w:val="20"/>
        </w:rPr>
      </w:pPr>
      <w:r w:rsidRPr="006971C2">
        <w:rPr>
          <w:rFonts w:ascii="Courier New" w:hAnsi="Courier New" w:cs="Courier New"/>
          <w:sz w:val="20"/>
          <w:szCs w:val="20"/>
        </w:rPr>
        <w:t xml:space="preserve">                           субъекта персональных данных)</w:t>
      </w:r>
    </w:p>
    <w:p w:rsidR="00B11E24" w:rsidRDefault="00B11E24"/>
    <w:sectPr w:rsidR="00B11E24" w:rsidSect="006971C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PT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7"/>
      <w:numFmt w:val="decimal"/>
      <w:lvlText w:val="%1."/>
      <w:lvlJc w:val="left"/>
      <w:pPr>
        <w:tabs>
          <w:tab w:val="num" w:pos="72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hint="default"/>
        <w:sz w:val="20"/>
        <w:szCs w:val="20"/>
        <w:lang w:val="ru-RU"/>
      </w:rPr>
    </w:lvl>
    <w:lvl w:ilvl="1">
      <w:start w:val="1"/>
      <w:numFmt w:val="bullet"/>
      <w:lvlText w:val=""/>
      <w:lvlJc w:val="left"/>
      <w:pPr>
        <w:tabs>
          <w:tab w:val="num" w:pos="1080"/>
        </w:tabs>
        <w:ind w:left="1080" w:hanging="360"/>
      </w:pPr>
      <w:rPr>
        <w:rFonts w:ascii="Symbol" w:hAnsi="Symbol" w:cs="Times New Roman" w:hint="default"/>
        <w:sz w:val="20"/>
        <w:szCs w:val="20"/>
        <w:lang w:val="ru-RU"/>
      </w:rPr>
    </w:lvl>
    <w:lvl w:ilvl="2">
      <w:start w:val="1"/>
      <w:numFmt w:val="bullet"/>
      <w:lvlText w:val=""/>
      <w:lvlJc w:val="left"/>
      <w:pPr>
        <w:tabs>
          <w:tab w:val="num" w:pos="1440"/>
        </w:tabs>
        <w:ind w:left="1440" w:hanging="360"/>
      </w:pPr>
      <w:rPr>
        <w:rFonts w:ascii="Symbol" w:hAnsi="Symbol" w:cs="Times New Roman" w:hint="default"/>
        <w:sz w:val="20"/>
        <w:szCs w:val="20"/>
        <w:lang w:val="ru-RU"/>
      </w:rPr>
    </w:lvl>
    <w:lvl w:ilvl="3">
      <w:start w:val="1"/>
      <w:numFmt w:val="bullet"/>
      <w:lvlText w:val=""/>
      <w:lvlJc w:val="left"/>
      <w:pPr>
        <w:tabs>
          <w:tab w:val="num" w:pos="1800"/>
        </w:tabs>
        <w:ind w:left="1800" w:hanging="360"/>
      </w:pPr>
      <w:rPr>
        <w:rFonts w:ascii="Symbol" w:hAnsi="Symbol" w:cs="Times New Roman" w:hint="default"/>
        <w:sz w:val="20"/>
        <w:szCs w:val="20"/>
        <w:lang w:val="ru-RU"/>
      </w:rPr>
    </w:lvl>
    <w:lvl w:ilvl="4">
      <w:start w:val="1"/>
      <w:numFmt w:val="bullet"/>
      <w:lvlText w:val=""/>
      <w:lvlJc w:val="left"/>
      <w:pPr>
        <w:tabs>
          <w:tab w:val="num" w:pos="2160"/>
        </w:tabs>
        <w:ind w:left="2160" w:hanging="360"/>
      </w:pPr>
      <w:rPr>
        <w:rFonts w:ascii="Symbol" w:hAnsi="Symbol" w:cs="Times New Roman" w:hint="default"/>
        <w:sz w:val="20"/>
        <w:szCs w:val="20"/>
        <w:lang w:val="ru-RU"/>
      </w:rPr>
    </w:lvl>
    <w:lvl w:ilvl="5">
      <w:start w:val="1"/>
      <w:numFmt w:val="bullet"/>
      <w:lvlText w:val=""/>
      <w:lvlJc w:val="left"/>
      <w:pPr>
        <w:tabs>
          <w:tab w:val="num" w:pos="2520"/>
        </w:tabs>
        <w:ind w:left="2520" w:hanging="360"/>
      </w:pPr>
      <w:rPr>
        <w:rFonts w:ascii="Symbol" w:hAnsi="Symbol" w:cs="Times New Roman" w:hint="default"/>
        <w:sz w:val="20"/>
        <w:szCs w:val="20"/>
        <w:lang w:val="ru-RU"/>
      </w:rPr>
    </w:lvl>
    <w:lvl w:ilvl="6">
      <w:start w:val="1"/>
      <w:numFmt w:val="bullet"/>
      <w:lvlText w:val=""/>
      <w:lvlJc w:val="left"/>
      <w:pPr>
        <w:tabs>
          <w:tab w:val="num" w:pos="2880"/>
        </w:tabs>
        <w:ind w:left="2880" w:hanging="360"/>
      </w:pPr>
      <w:rPr>
        <w:rFonts w:ascii="Symbol" w:hAnsi="Symbol" w:cs="Times New Roman" w:hint="default"/>
        <w:sz w:val="20"/>
        <w:szCs w:val="20"/>
        <w:lang w:val="ru-RU"/>
      </w:rPr>
    </w:lvl>
    <w:lvl w:ilvl="7">
      <w:start w:val="1"/>
      <w:numFmt w:val="bullet"/>
      <w:lvlText w:val=""/>
      <w:lvlJc w:val="left"/>
      <w:pPr>
        <w:tabs>
          <w:tab w:val="num" w:pos="3240"/>
        </w:tabs>
        <w:ind w:left="3240" w:hanging="360"/>
      </w:pPr>
      <w:rPr>
        <w:rFonts w:ascii="Symbol" w:hAnsi="Symbol" w:cs="Times New Roman" w:hint="default"/>
        <w:sz w:val="20"/>
        <w:szCs w:val="20"/>
        <w:lang w:val="ru-RU"/>
      </w:rPr>
    </w:lvl>
    <w:lvl w:ilvl="8">
      <w:start w:val="1"/>
      <w:numFmt w:val="bullet"/>
      <w:lvlText w:val=""/>
      <w:lvlJc w:val="left"/>
      <w:pPr>
        <w:tabs>
          <w:tab w:val="num" w:pos="3600"/>
        </w:tabs>
        <w:ind w:left="3600" w:hanging="360"/>
      </w:pPr>
      <w:rPr>
        <w:rFonts w:ascii="Symbol" w:hAnsi="Symbol" w:cs="Times New Roman" w:hint="default"/>
        <w:sz w:val="20"/>
        <w:szCs w:val="20"/>
        <w:lang w:val="ru-RU"/>
      </w:rPr>
    </w:lvl>
  </w:abstractNum>
  <w:abstractNum w:abstractNumId="3"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5422"/>
    <w:multiLevelType w:val="hybridMultilevel"/>
    <w:tmpl w:val="D24C5024"/>
    <w:lvl w:ilvl="0" w:tplc="CDF23F18">
      <w:start w:val="1"/>
      <w:numFmt w:val="bullet"/>
      <w:lvlText w:val="в"/>
      <w:lvlJc w:val="left"/>
      <w:pPr>
        <w:ind w:left="0" w:firstLine="0"/>
      </w:pPr>
    </w:lvl>
    <w:lvl w:ilvl="1" w:tplc="05FE6252">
      <w:start w:val="1"/>
      <w:numFmt w:val="bullet"/>
      <w:lvlText w:val="В"/>
      <w:lvlJc w:val="left"/>
      <w:pPr>
        <w:ind w:left="0" w:firstLine="0"/>
      </w:pPr>
    </w:lvl>
    <w:lvl w:ilvl="2" w:tplc="4DEE10BA">
      <w:start w:val="1"/>
      <w:numFmt w:val="decimal"/>
      <w:lvlText w:val="%3."/>
      <w:lvlJc w:val="left"/>
      <w:pPr>
        <w:ind w:left="0" w:firstLine="0"/>
      </w:pPr>
    </w:lvl>
    <w:lvl w:ilvl="3" w:tplc="31003FBC">
      <w:numFmt w:val="decimal"/>
      <w:lvlText w:val=""/>
      <w:lvlJc w:val="left"/>
      <w:pPr>
        <w:ind w:left="0" w:firstLine="0"/>
      </w:pPr>
    </w:lvl>
    <w:lvl w:ilvl="4" w:tplc="6812112A">
      <w:numFmt w:val="decimal"/>
      <w:lvlText w:val=""/>
      <w:lvlJc w:val="left"/>
      <w:pPr>
        <w:ind w:left="0" w:firstLine="0"/>
      </w:pPr>
    </w:lvl>
    <w:lvl w:ilvl="5" w:tplc="D2BC3272">
      <w:numFmt w:val="decimal"/>
      <w:lvlText w:val=""/>
      <w:lvlJc w:val="left"/>
      <w:pPr>
        <w:ind w:left="0" w:firstLine="0"/>
      </w:pPr>
    </w:lvl>
    <w:lvl w:ilvl="6" w:tplc="CAE8CACA">
      <w:numFmt w:val="decimal"/>
      <w:lvlText w:val=""/>
      <w:lvlJc w:val="left"/>
      <w:pPr>
        <w:ind w:left="0" w:firstLine="0"/>
      </w:pPr>
    </w:lvl>
    <w:lvl w:ilvl="7" w:tplc="5096DDF4">
      <w:numFmt w:val="decimal"/>
      <w:lvlText w:val=""/>
      <w:lvlJc w:val="left"/>
      <w:pPr>
        <w:ind w:left="0" w:firstLine="0"/>
      </w:pPr>
    </w:lvl>
    <w:lvl w:ilvl="8" w:tplc="6526FACC">
      <w:numFmt w:val="decimal"/>
      <w:lvlText w:val=""/>
      <w:lvlJc w:val="left"/>
      <w:pPr>
        <w:ind w:left="0" w:firstLine="0"/>
      </w:pPr>
    </w:lvl>
  </w:abstractNum>
  <w:abstractNum w:abstractNumId="5"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9" w15:restartNumberingAfterBreak="0">
    <w:nsid w:val="21BC6B64"/>
    <w:multiLevelType w:val="multilevel"/>
    <w:tmpl w:val="318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F3C188D"/>
    <w:multiLevelType w:val="multilevel"/>
    <w:tmpl w:val="3A6ED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4A5DD2"/>
    <w:multiLevelType w:val="multilevel"/>
    <w:tmpl w:val="FEE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533E2A53"/>
    <w:multiLevelType w:val="multilevel"/>
    <w:tmpl w:val="BC68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9"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60207955"/>
    <w:multiLevelType w:val="multilevel"/>
    <w:tmpl w:val="30CC543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605564B6"/>
    <w:multiLevelType w:val="multilevel"/>
    <w:tmpl w:val="D8E68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041B1"/>
    <w:multiLevelType w:val="hybridMultilevel"/>
    <w:tmpl w:val="A938615A"/>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B1C364A"/>
    <w:multiLevelType w:val="hybridMultilevel"/>
    <w:tmpl w:val="F796C924"/>
    <w:lvl w:ilvl="0" w:tplc="4F246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2B7A6E"/>
    <w:multiLevelType w:val="multilevel"/>
    <w:tmpl w:val="2722C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lvlOverride w:ilvl="1"/>
    <w:lvlOverride w:ilvl="2">
      <w:startOverride w:val="1"/>
    </w:lvlOverride>
    <w:lvlOverride w:ilvl="3"/>
    <w:lvlOverride w:ilvl="4"/>
    <w:lvlOverride w:ilvl="5"/>
    <w:lvlOverride w:ilvl="6"/>
    <w:lvlOverride w:ilvl="7"/>
    <w:lvlOverride w:ilvl="8"/>
  </w:num>
  <w:num w:numId="2">
    <w:abstractNumId w:val="0"/>
  </w:num>
  <w:num w:numId="3">
    <w:abstractNumId w:val="1"/>
  </w:num>
  <w:num w:numId="4">
    <w:abstractNumId w:val="2"/>
  </w:num>
  <w:num w:numId="5">
    <w:abstractNumId w:val="26"/>
  </w:num>
  <w:num w:numId="6">
    <w:abstractNumId w:val="25"/>
  </w:num>
  <w:num w:numId="7">
    <w:abstractNumId w:val="23"/>
  </w:num>
  <w:num w:numId="8">
    <w:abstractNumId w:val="21"/>
  </w:num>
  <w:num w:numId="9">
    <w:abstractNumId w:val="22"/>
  </w:num>
  <w:num w:numId="10">
    <w:abstractNumId w:val="13"/>
  </w:num>
  <w:num w:numId="11">
    <w:abstractNumId w:val="18"/>
  </w:num>
  <w:num w:numId="12">
    <w:abstractNumId w:val="6"/>
  </w:num>
  <w:num w:numId="13">
    <w:abstractNumId w:val="19"/>
  </w:num>
  <w:num w:numId="14">
    <w:abstractNumId w:val="24"/>
  </w:num>
  <w:num w:numId="15">
    <w:abstractNumId w:val="12"/>
  </w:num>
  <w:num w:numId="16">
    <w:abstractNumId w:val="11"/>
  </w:num>
  <w:num w:numId="17">
    <w:abstractNumId w:val="10"/>
  </w:num>
  <w:num w:numId="18">
    <w:abstractNumId w:val="8"/>
  </w:num>
  <w:num w:numId="19">
    <w:abstractNumId w:val="20"/>
  </w:num>
  <w:num w:numId="20">
    <w:abstractNumId w:val="7"/>
  </w:num>
  <w:num w:numId="21">
    <w:abstractNumId w:val="3"/>
  </w:num>
  <w:num w:numId="22">
    <w:abstractNumId w:val="16"/>
  </w:num>
  <w:num w:numId="23">
    <w:abstractNumId w:val="15"/>
  </w:num>
  <w:num w:numId="24">
    <w:abstractNumId w:val="5"/>
  </w:num>
  <w:num w:numId="25">
    <w:abstractNumId w:val="9"/>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03"/>
    <w:rsid w:val="001F6925"/>
    <w:rsid w:val="004309AE"/>
    <w:rsid w:val="00614403"/>
    <w:rsid w:val="006971C2"/>
    <w:rsid w:val="00900833"/>
    <w:rsid w:val="00994DD9"/>
    <w:rsid w:val="00B11E24"/>
    <w:rsid w:val="00D170E8"/>
    <w:rsid w:val="00E05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A28C"/>
  <w15:chartTrackingRefBased/>
  <w15:docId w15:val="{F7D2000D-2118-4D48-BBDE-157FD61D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9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71C2"/>
    <w:pPr>
      <w:widowControl w:val="0"/>
      <w:autoSpaceDE w:val="0"/>
      <w:autoSpaceDN w:val="0"/>
      <w:adjustRightInd w:val="0"/>
      <w:spacing w:before="75"/>
      <w:jc w:val="center"/>
      <w:outlineLvl w:val="0"/>
    </w:pPr>
    <w:rPr>
      <w:rFonts w:ascii="Arial" w:hAnsi="Arial"/>
      <w:b/>
      <w:bCs/>
      <w:u w:val="single"/>
    </w:rPr>
  </w:style>
  <w:style w:type="paragraph" w:styleId="2">
    <w:name w:val="heading 2"/>
    <w:basedOn w:val="a"/>
    <w:next w:val="a"/>
    <w:link w:val="20"/>
    <w:qFormat/>
    <w:rsid w:val="006971C2"/>
    <w:pPr>
      <w:keepNext/>
      <w:spacing w:before="240" w:after="60"/>
      <w:outlineLvl w:val="1"/>
    </w:pPr>
    <w:rPr>
      <w:rFonts w:ascii="Cambria" w:eastAsia="Calibri" w:hAnsi="Cambria" w:cs="Cambria"/>
      <w:b/>
      <w:bCs/>
      <w:i/>
      <w:iCs/>
      <w:sz w:val="28"/>
      <w:szCs w:val="28"/>
    </w:rPr>
  </w:style>
  <w:style w:type="paragraph" w:styleId="3">
    <w:name w:val="heading 3"/>
    <w:basedOn w:val="a"/>
    <w:next w:val="a"/>
    <w:link w:val="30"/>
    <w:unhideWhenUsed/>
    <w:qFormat/>
    <w:rsid w:val="006971C2"/>
    <w:pPr>
      <w:keepNext/>
      <w:suppressAutoHyphens/>
      <w:spacing w:before="240" w:after="60"/>
      <w:outlineLvl w:val="2"/>
    </w:pPr>
    <w:rPr>
      <w:rFonts w:ascii="Cambria" w:hAnsi="Cambria"/>
      <w:color w:val="243F60"/>
    </w:rPr>
  </w:style>
  <w:style w:type="paragraph" w:styleId="4">
    <w:name w:val="heading 4"/>
    <w:basedOn w:val="a"/>
    <w:next w:val="a"/>
    <w:link w:val="40"/>
    <w:unhideWhenUsed/>
    <w:qFormat/>
    <w:rsid w:val="006971C2"/>
    <w:pPr>
      <w:keepNext/>
      <w:suppressAutoHyphens/>
      <w:spacing w:before="240" w:after="60"/>
      <w:outlineLvl w:val="3"/>
    </w:pPr>
    <w:rPr>
      <w:rFonts w:ascii="Cambria" w:hAnsi="Cambria"/>
      <w:b/>
      <w:bCs/>
      <w:i/>
      <w:iCs/>
      <w:color w:val="4F81B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71C2"/>
    <w:rPr>
      <w:rFonts w:ascii="Arial" w:eastAsia="Times New Roman" w:hAnsi="Arial" w:cs="Times New Roman"/>
      <w:b/>
      <w:bCs/>
      <w:sz w:val="24"/>
      <w:szCs w:val="24"/>
      <w:u w:val="single"/>
      <w:lang w:eastAsia="ru-RU"/>
    </w:rPr>
  </w:style>
  <w:style w:type="character" w:customStyle="1" w:styleId="20">
    <w:name w:val="Заголовок 2 Знак"/>
    <w:basedOn w:val="a0"/>
    <w:link w:val="2"/>
    <w:rsid w:val="006971C2"/>
    <w:rPr>
      <w:rFonts w:ascii="Cambria" w:eastAsia="Calibri" w:hAnsi="Cambria" w:cs="Cambria"/>
      <w:b/>
      <w:bCs/>
      <w:i/>
      <w:iCs/>
      <w:sz w:val="28"/>
      <w:szCs w:val="28"/>
      <w:lang w:eastAsia="ru-RU"/>
    </w:rPr>
  </w:style>
  <w:style w:type="character" w:customStyle="1" w:styleId="30">
    <w:name w:val="Заголовок 3 Знак"/>
    <w:basedOn w:val="a0"/>
    <w:link w:val="3"/>
    <w:rsid w:val="006971C2"/>
    <w:rPr>
      <w:rFonts w:ascii="Cambria" w:eastAsia="Times New Roman" w:hAnsi="Cambria" w:cs="Times New Roman"/>
      <w:color w:val="243F60"/>
      <w:sz w:val="24"/>
      <w:szCs w:val="24"/>
      <w:lang w:eastAsia="ru-RU"/>
    </w:rPr>
  </w:style>
  <w:style w:type="character" w:customStyle="1" w:styleId="40">
    <w:name w:val="Заголовок 4 Знак"/>
    <w:basedOn w:val="a0"/>
    <w:link w:val="4"/>
    <w:rsid w:val="006971C2"/>
    <w:rPr>
      <w:rFonts w:ascii="Cambria" w:eastAsia="Times New Roman" w:hAnsi="Cambria" w:cs="Times New Roman"/>
      <w:b/>
      <w:bCs/>
      <w:i/>
      <w:iCs/>
      <w:color w:val="4F81BD"/>
      <w:sz w:val="28"/>
      <w:szCs w:val="28"/>
      <w:lang w:eastAsia="ru-RU"/>
    </w:rPr>
  </w:style>
  <w:style w:type="numbering" w:customStyle="1" w:styleId="12">
    <w:name w:val="Нет списка1"/>
    <w:next w:val="a2"/>
    <w:uiPriority w:val="99"/>
    <w:semiHidden/>
    <w:unhideWhenUsed/>
    <w:rsid w:val="006971C2"/>
  </w:style>
  <w:style w:type="character" w:customStyle="1" w:styleId="a3">
    <w:name w:val="Цветовое выделение для Нормальный"/>
    <w:rsid w:val="006971C2"/>
  </w:style>
  <w:style w:type="paragraph" w:styleId="a4">
    <w:name w:val="Balloon Text"/>
    <w:basedOn w:val="a"/>
    <w:link w:val="a5"/>
    <w:unhideWhenUsed/>
    <w:rsid w:val="006971C2"/>
    <w:pPr>
      <w:widowControl w:val="0"/>
      <w:autoSpaceDE w:val="0"/>
      <w:autoSpaceDN w:val="0"/>
      <w:adjustRightInd w:val="0"/>
      <w:ind w:firstLine="720"/>
      <w:jc w:val="both"/>
    </w:pPr>
    <w:rPr>
      <w:rFonts w:ascii="Tahoma" w:hAnsi="Tahoma" w:cs="Tahoma"/>
      <w:sz w:val="16"/>
      <w:szCs w:val="16"/>
    </w:rPr>
  </w:style>
  <w:style w:type="character" w:customStyle="1" w:styleId="a5">
    <w:name w:val="Текст выноски Знак"/>
    <w:basedOn w:val="a0"/>
    <w:link w:val="a4"/>
    <w:rsid w:val="006971C2"/>
    <w:rPr>
      <w:rFonts w:ascii="Tahoma" w:eastAsia="Times New Roman" w:hAnsi="Tahoma" w:cs="Tahoma"/>
      <w:sz w:val="16"/>
      <w:szCs w:val="16"/>
      <w:lang w:eastAsia="ru-RU"/>
    </w:rPr>
  </w:style>
  <w:style w:type="paragraph" w:customStyle="1" w:styleId="a6">
    <w:name w:val="Нормальный (лев. подпись)"/>
    <w:basedOn w:val="a"/>
    <w:next w:val="a"/>
    <w:rsid w:val="006971C2"/>
    <w:pPr>
      <w:widowControl w:val="0"/>
      <w:autoSpaceDE w:val="0"/>
      <w:autoSpaceDN w:val="0"/>
      <w:adjustRightInd w:val="0"/>
    </w:pPr>
    <w:rPr>
      <w:rFonts w:ascii="Arial" w:hAnsi="Arial"/>
      <w:sz w:val="20"/>
      <w:szCs w:val="20"/>
    </w:rPr>
  </w:style>
  <w:style w:type="paragraph" w:customStyle="1" w:styleId="a7">
    <w:name w:val="Нормальный (прав. подпись)"/>
    <w:basedOn w:val="a"/>
    <w:next w:val="a"/>
    <w:rsid w:val="006971C2"/>
    <w:pPr>
      <w:widowControl w:val="0"/>
      <w:autoSpaceDE w:val="0"/>
      <w:autoSpaceDN w:val="0"/>
      <w:adjustRightInd w:val="0"/>
      <w:jc w:val="right"/>
    </w:pPr>
    <w:rPr>
      <w:rFonts w:ascii="Arial" w:hAnsi="Arial"/>
      <w:sz w:val="20"/>
      <w:szCs w:val="20"/>
    </w:rPr>
  </w:style>
  <w:style w:type="character" w:styleId="a8">
    <w:name w:val="Hyperlink"/>
    <w:rsid w:val="006971C2"/>
    <w:rPr>
      <w:color w:val="0000FF"/>
      <w:u w:val="single"/>
    </w:rPr>
  </w:style>
  <w:style w:type="character" w:customStyle="1" w:styleId="4Exact">
    <w:name w:val="Основной текст (4) Exact"/>
    <w:basedOn w:val="a0"/>
    <w:link w:val="41"/>
    <w:rsid w:val="006971C2"/>
    <w:rPr>
      <w:rFonts w:ascii="Microsoft Sans Serif" w:eastAsia="Microsoft Sans Serif" w:hAnsi="Microsoft Sans Serif" w:cs="Microsoft Sans Serif"/>
      <w:spacing w:val="-2"/>
      <w:sz w:val="36"/>
      <w:szCs w:val="36"/>
      <w:shd w:val="clear" w:color="auto" w:fill="FFFFFF"/>
    </w:rPr>
  </w:style>
  <w:style w:type="paragraph" w:customStyle="1" w:styleId="41">
    <w:name w:val="Основной текст (4)"/>
    <w:basedOn w:val="a"/>
    <w:link w:val="4Exact"/>
    <w:rsid w:val="006971C2"/>
    <w:pPr>
      <w:widowControl w:val="0"/>
      <w:shd w:val="clear" w:color="auto" w:fill="FFFFFF"/>
      <w:spacing w:line="0" w:lineRule="atLeast"/>
    </w:pPr>
    <w:rPr>
      <w:rFonts w:ascii="Microsoft Sans Serif" w:eastAsia="Microsoft Sans Serif" w:hAnsi="Microsoft Sans Serif" w:cs="Microsoft Sans Serif"/>
      <w:spacing w:val="-2"/>
      <w:sz w:val="36"/>
      <w:szCs w:val="36"/>
      <w:lang w:eastAsia="en-US"/>
    </w:rPr>
  </w:style>
  <w:style w:type="paragraph" w:styleId="a9">
    <w:name w:val="List Paragraph"/>
    <w:aliases w:val="Абзац списка нумерованный"/>
    <w:basedOn w:val="a"/>
    <w:link w:val="aa"/>
    <w:uiPriority w:val="34"/>
    <w:qFormat/>
    <w:rsid w:val="006971C2"/>
    <w:pPr>
      <w:widowControl w:val="0"/>
      <w:autoSpaceDE w:val="0"/>
      <w:autoSpaceDN w:val="0"/>
      <w:adjustRightInd w:val="0"/>
      <w:ind w:left="720" w:firstLine="720"/>
      <w:contextualSpacing/>
      <w:jc w:val="both"/>
    </w:pPr>
    <w:rPr>
      <w:rFonts w:ascii="Arial" w:hAnsi="Arial"/>
      <w:sz w:val="20"/>
      <w:szCs w:val="20"/>
    </w:rPr>
  </w:style>
  <w:style w:type="numbering" w:customStyle="1" w:styleId="110">
    <w:name w:val="Нет списка11"/>
    <w:next w:val="a2"/>
    <w:uiPriority w:val="99"/>
    <w:semiHidden/>
    <w:unhideWhenUsed/>
    <w:rsid w:val="006971C2"/>
  </w:style>
  <w:style w:type="character" w:customStyle="1" w:styleId="WW8Num1z0">
    <w:name w:val="WW8Num1z0"/>
    <w:rsid w:val="006971C2"/>
  </w:style>
  <w:style w:type="character" w:customStyle="1" w:styleId="WW8Num1z1">
    <w:name w:val="WW8Num1z1"/>
    <w:rsid w:val="006971C2"/>
  </w:style>
  <w:style w:type="character" w:customStyle="1" w:styleId="WW8Num1z2">
    <w:name w:val="WW8Num1z2"/>
    <w:rsid w:val="006971C2"/>
  </w:style>
  <w:style w:type="character" w:customStyle="1" w:styleId="WW8Num1z3">
    <w:name w:val="WW8Num1z3"/>
    <w:rsid w:val="006971C2"/>
  </w:style>
  <w:style w:type="character" w:customStyle="1" w:styleId="WW8Num1z4">
    <w:name w:val="WW8Num1z4"/>
    <w:rsid w:val="006971C2"/>
  </w:style>
  <w:style w:type="character" w:customStyle="1" w:styleId="WW8Num1z5">
    <w:name w:val="WW8Num1z5"/>
    <w:rsid w:val="006971C2"/>
  </w:style>
  <w:style w:type="character" w:customStyle="1" w:styleId="WW8Num1z6">
    <w:name w:val="WW8Num1z6"/>
    <w:rsid w:val="006971C2"/>
  </w:style>
  <w:style w:type="character" w:customStyle="1" w:styleId="WW8Num1z7">
    <w:name w:val="WW8Num1z7"/>
    <w:rsid w:val="006971C2"/>
  </w:style>
  <w:style w:type="character" w:customStyle="1" w:styleId="WW8Num1z8">
    <w:name w:val="WW8Num1z8"/>
    <w:rsid w:val="006971C2"/>
  </w:style>
  <w:style w:type="character" w:customStyle="1" w:styleId="WW8Num2z0">
    <w:name w:val="WW8Num2z0"/>
    <w:rsid w:val="006971C2"/>
    <w:rPr>
      <w:rFonts w:ascii="Symbol" w:hAnsi="Symbol" w:cs="OpenSymbol"/>
    </w:rPr>
  </w:style>
  <w:style w:type="character" w:customStyle="1" w:styleId="WW8Num3z0">
    <w:name w:val="WW8Num3z0"/>
    <w:rsid w:val="006971C2"/>
    <w:rPr>
      <w:rFonts w:ascii="Times New Roman" w:hAnsi="Times New Roman" w:cs="Times New Roman" w:hint="default"/>
      <w:sz w:val="20"/>
      <w:szCs w:val="20"/>
      <w:lang w:val="ru-RU"/>
    </w:rPr>
  </w:style>
  <w:style w:type="character" w:customStyle="1" w:styleId="WW8Num3z1">
    <w:name w:val="WW8Num3z1"/>
    <w:rsid w:val="006971C2"/>
  </w:style>
  <w:style w:type="character" w:customStyle="1" w:styleId="WW8Num3z2">
    <w:name w:val="WW8Num3z2"/>
    <w:rsid w:val="006971C2"/>
  </w:style>
  <w:style w:type="character" w:customStyle="1" w:styleId="WW8Num3z3">
    <w:name w:val="WW8Num3z3"/>
    <w:rsid w:val="006971C2"/>
  </w:style>
  <w:style w:type="character" w:customStyle="1" w:styleId="WW8Num3z4">
    <w:name w:val="WW8Num3z4"/>
    <w:rsid w:val="006971C2"/>
  </w:style>
  <w:style w:type="character" w:customStyle="1" w:styleId="WW8Num3z5">
    <w:name w:val="WW8Num3z5"/>
    <w:rsid w:val="006971C2"/>
  </w:style>
  <w:style w:type="character" w:customStyle="1" w:styleId="WW8Num3z6">
    <w:name w:val="WW8Num3z6"/>
    <w:rsid w:val="006971C2"/>
  </w:style>
  <w:style w:type="character" w:customStyle="1" w:styleId="WW8Num3z7">
    <w:name w:val="WW8Num3z7"/>
    <w:rsid w:val="006971C2"/>
  </w:style>
  <w:style w:type="character" w:customStyle="1" w:styleId="WW8Num3z8">
    <w:name w:val="WW8Num3z8"/>
    <w:rsid w:val="006971C2"/>
  </w:style>
  <w:style w:type="character" w:customStyle="1" w:styleId="WW8Num4z0">
    <w:name w:val="WW8Num4z0"/>
    <w:rsid w:val="006971C2"/>
    <w:rPr>
      <w:rFonts w:ascii="Symbol" w:hAnsi="Symbol" w:cs="Symbol" w:hint="default"/>
      <w:sz w:val="20"/>
      <w:szCs w:val="20"/>
    </w:rPr>
  </w:style>
  <w:style w:type="character" w:customStyle="1" w:styleId="WW8Num4z1">
    <w:name w:val="WW8Num4z1"/>
    <w:rsid w:val="006971C2"/>
    <w:rPr>
      <w:rFonts w:ascii="Courier New" w:hAnsi="Courier New" w:cs="Courier New" w:hint="default"/>
    </w:rPr>
  </w:style>
  <w:style w:type="character" w:customStyle="1" w:styleId="WW8Num4z2">
    <w:name w:val="WW8Num4z2"/>
    <w:rsid w:val="006971C2"/>
    <w:rPr>
      <w:rFonts w:ascii="Wingdings" w:hAnsi="Wingdings" w:cs="Wingdings" w:hint="default"/>
    </w:rPr>
  </w:style>
  <w:style w:type="character" w:customStyle="1" w:styleId="13">
    <w:name w:val="Основной шрифт абзаца1"/>
    <w:rsid w:val="006971C2"/>
  </w:style>
  <w:style w:type="character" w:customStyle="1" w:styleId="ab">
    <w:name w:val="Маркеры списка"/>
    <w:rsid w:val="006971C2"/>
    <w:rPr>
      <w:rFonts w:ascii="OpenSymbol" w:eastAsia="OpenSymbol" w:hAnsi="OpenSymbol" w:cs="OpenSymbol"/>
    </w:rPr>
  </w:style>
  <w:style w:type="paragraph" w:styleId="ac">
    <w:name w:val="Title"/>
    <w:basedOn w:val="a"/>
    <w:next w:val="ad"/>
    <w:link w:val="ae"/>
    <w:qFormat/>
    <w:rsid w:val="006971C2"/>
    <w:pPr>
      <w:keepNext/>
      <w:suppressAutoHyphens/>
      <w:spacing w:before="240" w:after="120"/>
    </w:pPr>
    <w:rPr>
      <w:rFonts w:ascii="Arial" w:eastAsia="Arial Unicode MS" w:hAnsi="Arial" w:cs="Mangal"/>
      <w:sz w:val="28"/>
      <w:szCs w:val="28"/>
      <w:lang w:eastAsia="ar-SA"/>
    </w:rPr>
  </w:style>
  <w:style w:type="character" w:customStyle="1" w:styleId="ae">
    <w:name w:val="Заголовок Знак"/>
    <w:basedOn w:val="a0"/>
    <w:link w:val="ac"/>
    <w:rsid w:val="006971C2"/>
    <w:rPr>
      <w:rFonts w:ascii="Arial" w:eastAsia="Arial Unicode MS" w:hAnsi="Arial" w:cs="Mangal"/>
      <w:sz w:val="28"/>
      <w:szCs w:val="28"/>
      <w:lang w:eastAsia="ar-SA"/>
    </w:rPr>
  </w:style>
  <w:style w:type="paragraph" w:styleId="ad">
    <w:name w:val="Body Text"/>
    <w:basedOn w:val="a"/>
    <w:link w:val="af"/>
    <w:rsid w:val="006971C2"/>
    <w:pPr>
      <w:suppressAutoHyphens/>
      <w:spacing w:after="120"/>
    </w:pPr>
    <w:rPr>
      <w:lang w:eastAsia="ar-SA"/>
    </w:rPr>
  </w:style>
  <w:style w:type="character" w:customStyle="1" w:styleId="af">
    <w:name w:val="Основной текст Знак"/>
    <w:basedOn w:val="a0"/>
    <w:link w:val="ad"/>
    <w:rsid w:val="006971C2"/>
    <w:rPr>
      <w:rFonts w:ascii="Times New Roman" w:eastAsia="Times New Roman" w:hAnsi="Times New Roman" w:cs="Times New Roman"/>
      <w:sz w:val="24"/>
      <w:szCs w:val="24"/>
      <w:lang w:eastAsia="ar-SA"/>
    </w:rPr>
  </w:style>
  <w:style w:type="paragraph" w:styleId="af0">
    <w:name w:val="List"/>
    <w:basedOn w:val="ad"/>
    <w:rsid w:val="006971C2"/>
    <w:rPr>
      <w:rFonts w:cs="Mangal"/>
    </w:rPr>
  </w:style>
  <w:style w:type="paragraph" w:customStyle="1" w:styleId="14">
    <w:name w:val="Название1"/>
    <w:basedOn w:val="a"/>
    <w:rsid w:val="006971C2"/>
    <w:pPr>
      <w:suppressLineNumbers/>
      <w:suppressAutoHyphens/>
      <w:spacing w:before="120" w:after="120"/>
    </w:pPr>
    <w:rPr>
      <w:rFonts w:cs="Mangal"/>
      <w:i/>
      <w:iCs/>
      <w:lang w:eastAsia="ar-SA"/>
    </w:rPr>
  </w:style>
  <w:style w:type="paragraph" w:customStyle="1" w:styleId="15">
    <w:name w:val="Указатель1"/>
    <w:basedOn w:val="a"/>
    <w:rsid w:val="006971C2"/>
    <w:pPr>
      <w:suppressLineNumbers/>
      <w:suppressAutoHyphens/>
    </w:pPr>
    <w:rPr>
      <w:rFonts w:cs="Mangal"/>
      <w:lang w:eastAsia="ar-SA"/>
    </w:rPr>
  </w:style>
  <w:style w:type="paragraph" w:styleId="af1">
    <w:name w:val="Normal (Web)"/>
    <w:basedOn w:val="a"/>
    <w:uiPriority w:val="99"/>
    <w:qFormat/>
    <w:rsid w:val="006971C2"/>
    <w:pPr>
      <w:suppressAutoHyphens/>
      <w:spacing w:before="280" w:after="280"/>
    </w:pPr>
    <w:rPr>
      <w:lang w:eastAsia="ar-SA"/>
    </w:rPr>
  </w:style>
  <w:style w:type="paragraph" w:customStyle="1" w:styleId="16">
    <w:name w:val="Без интервала1"/>
    <w:basedOn w:val="a"/>
    <w:rsid w:val="006971C2"/>
    <w:rPr>
      <w:rFonts w:ascii="Calibri" w:hAnsi="Calibri"/>
      <w:i/>
      <w:iCs/>
      <w:sz w:val="20"/>
      <w:szCs w:val="20"/>
      <w:lang w:val="en-US" w:eastAsia="en-US"/>
    </w:rPr>
  </w:style>
  <w:style w:type="paragraph" w:styleId="af2">
    <w:name w:val="header"/>
    <w:basedOn w:val="a"/>
    <w:link w:val="af3"/>
    <w:rsid w:val="006971C2"/>
    <w:pPr>
      <w:tabs>
        <w:tab w:val="center" w:pos="4677"/>
        <w:tab w:val="right" w:pos="9355"/>
      </w:tabs>
      <w:suppressAutoHyphens/>
    </w:pPr>
    <w:rPr>
      <w:lang w:eastAsia="ar-SA"/>
    </w:rPr>
  </w:style>
  <w:style w:type="character" w:customStyle="1" w:styleId="af3">
    <w:name w:val="Верхний колонтитул Знак"/>
    <w:basedOn w:val="a0"/>
    <w:link w:val="af2"/>
    <w:rsid w:val="006971C2"/>
    <w:rPr>
      <w:rFonts w:ascii="Times New Roman" w:eastAsia="Times New Roman" w:hAnsi="Times New Roman" w:cs="Times New Roman"/>
      <w:sz w:val="24"/>
      <w:szCs w:val="24"/>
      <w:lang w:eastAsia="ar-SA"/>
    </w:rPr>
  </w:style>
  <w:style w:type="paragraph" w:styleId="af4">
    <w:name w:val="footer"/>
    <w:basedOn w:val="a"/>
    <w:link w:val="af5"/>
    <w:uiPriority w:val="99"/>
    <w:rsid w:val="006971C2"/>
    <w:pPr>
      <w:tabs>
        <w:tab w:val="center" w:pos="4677"/>
        <w:tab w:val="right" w:pos="9355"/>
      </w:tabs>
      <w:suppressAutoHyphens/>
    </w:pPr>
    <w:rPr>
      <w:lang w:eastAsia="ar-SA"/>
    </w:rPr>
  </w:style>
  <w:style w:type="character" w:customStyle="1" w:styleId="af5">
    <w:name w:val="Нижний колонтитул Знак"/>
    <w:basedOn w:val="a0"/>
    <w:link w:val="af4"/>
    <w:uiPriority w:val="99"/>
    <w:rsid w:val="006971C2"/>
    <w:rPr>
      <w:rFonts w:ascii="Times New Roman" w:eastAsia="Times New Roman" w:hAnsi="Times New Roman" w:cs="Times New Roman"/>
      <w:sz w:val="24"/>
      <w:szCs w:val="24"/>
      <w:lang w:eastAsia="ar-SA"/>
    </w:rPr>
  </w:style>
  <w:style w:type="paragraph" w:customStyle="1" w:styleId="31">
    <w:name w:val="Заголовок 31"/>
    <w:basedOn w:val="a"/>
    <w:next w:val="a"/>
    <w:semiHidden/>
    <w:unhideWhenUsed/>
    <w:qFormat/>
    <w:rsid w:val="006971C2"/>
    <w:pPr>
      <w:keepNext/>
      <w:keepLines/>
      <w:spacing w:before="40"/>
      <w:outlineLvl w:val="2"/>
    </w:pPr>
    <w:rPr>
      <w:rFonts w:ascii="Cambria" w:hAnsi="Cambria"/>
      <w:color w:val="243F60"/>
    </w:rPr>
  </w:style>
  <w:style w:type="paragraph" w:customStyle="1" w:styleId="410">
    <w:name w:val="Заголовок 41"/>
    <w:basedOn w:val="a"/>
    <w:next w:val="a"/>
    <w:semiHidden/>
    <w:unhideWhenUsed/>
    <w:qFormat/>
    <w:rsid w:val="006971C2"/>
    <w:pPr>
      <w:keepNext/>
      <w:keepLines/>
      <w:spacing w:before="200"/>
      <w:outlineLvl w:val="3"/>
    </w:pPr>
    <w:rPr>
      <w:rFonts w:ascii="Cambria" w:hAnsi="Cambria"/>
      <w:b/>
      <w:bCs/>
      <w:i/>
      <w:iCs/>
      <w:color w:val="4F81BD"/>
      <w:sz w:val="28"/>
      <w:szCs w:val="28"/>
    </w:rPr>
  </w:style>
  <w:style w:type="numbering" w:customStyle="1" w:styleId="1110">
    <w:name w:val="Нет списка111"/>
    <w:next w:val="a2"/>
    <w:uiPriority w:val="99"/>
    <w:semiHidden/>
    <w:unhideWhenUsed/>
    <w:rsid w:val="006971C2"/>
  </w:style>
  <w:style w:type="paragraph" w:customStyle="1" w:styleId="ConsPlusNormal">
    <w:name w:val="ConsPlusNormal"/>
    <w:link w:val="ConsPlusNormal0"/>
    <w:uiPriority w:val="99"/>
    <w:rsid w:val="006971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нак Знак2"/>
    <w:basedOn w:val="a"/>
    <w:rsid w:val="006971C2"/>
    <w:pPr>
      <w:spacing w:before="100" w:beforeAutospacing="1" w:after="100" w:afterAutospacing="1"/>
    </w:pPr>
    <w:rPr>
      <w:rFonts w:ascii="Tahoma" w:hAnsi="Tahoma"/>
      <w:sz w:val="20"/>
      <w:szCs w:val="20"/>
      <w:lang w:val="en-US" w:eastAsia="en-US"/>
    </w:rPr>
  </w:style>
  <w:style w:type="character" w:customStyle="1" w:styleId="22">
    <w:name w:val="Основной текст (2) + Полужирный"/>
    <w:rsid w:val="006971C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link w:val="50"/>
    <w:rsid w:val="006971C2"/>
    <w:rPr>
      <w:b/>
      <w:bCs/>
      <w:shd w:val="clear" w:color="auto" w:fill="FFFFFF"/>
    </w:rPr>
  </w:style>
  <w:style w:type="character" w:customStyle="1" w:styleId="23">
    <w:name w:val="Основной текст (2)_"/>
    <w:link w:val="210"/>
    <w:rsid w:val="006971C2"/>
    <w:rPr>
      <w:shd w:val="clear" w:color="auto" w:fill="FFFFFF"/>
    </w:rPr>
  </w:style>
  <w:style w:type="paragraph" w:customStyle="1" w:styleId="50">
    <w:name w:val="Основной текст (5)"/>
    <w:basedOn w:val="a"/>
    <w:link w:val="5"/>
    <w:rsid w:val="006971C2"/>
    <w:pPr>
      <w:widowControl w:val="0"/>
      <w:shd w:val="clear" w:color="auto" w:fill="FFFFFF"/>
      <w:spacing w:before="660" w:after="240" w:line="298" w:lineRule="exact"/>
      <w:jc w:val="both"/>
    </w:pPr>
    <w:rPr>
      <w:rFonts w:asciiTheme="minorHAnsi" w:eastAsiaTheme="minorHAnsi" w:hAnsiTheme="minorHAnsi" w:cstheme="minorBidi"/>
      <w:b/>
      <w:bCs/>
      <w:sz w:val="22"/>
      <w:szCs w:val="22"/>
      <w:lang w:eastAsia="en-US"/>
    </w:rPr>
  </w:style>
  <w:style w:type="paragraph" w:customStyle="1" w:styleId="210">
    <w:name w:val="Основной текст (2)1"/>
    <w:basedOn w:val="a"/>
    <w:link w:val="23"/>
    <w:rsid w:val="006971C2"/>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paragraph" w:styleId="af6">
    <w:name w:val="No Spacing"/>
    <w:qFormat/>
    <w:rsid w:val="006971C2"/>
    <w:pPr>
      <w:spacing w:after="0" w:line="240" w:lineRule="auto"/>
    </w:pPr>
    <w:rPr>
      <w:rFonts w:ascii="Calibri" w:eastAsia="Times New Roman" w:hAnsi="Calibri" w:cs="Times New Roman"/>
    </w:rPr>
  </w:style>
  <w:style w:type="character" w:customStyle="1" w:styleId="17">
    <w:name w:val="Заголовок №1_"/>
    <w:link w:val="18"/>
    <w:rsid w:val="006971C2"/>
    <w:rPr>
      <w:b/>
      <w:bCs/>
      <w:shd w:val="clear" w:color="auto" w:fill="FFFFFF"/>
    </w:rPr>
  </w:style>
  <w:style w:type="paragraph" w:customStyle="1" w:styleId="18">
    <w:name w:val="Заголовок №1"/>
    <w:basedOn w:val="a"/>
    <w:link w:val="17"/>
    <w:rsid w:val="006971C2"/>
    <w:pPr>
      <w:widowControl w:val="0"/>
      <w:shd w:val="clear" w:color="auto" w:fill="FFFFFF"/>
      <w:spacing w:before="240" w:line="274" w:lineRule="exact"/>
      <w:ind w:hanging="1580"/>
      <w:jc w:val="center"/>
      <w:outlineLvl w:val="0"/>
    </w:pPr>
    <w:rPr>
      <w:rFonts w:asciiTheme="minorHAnsi" w:eastAsiaTheme="minorHAnsi" w:hAnsiTheme="minorHAnsi" w:cstheme="minorBidi"/>
      <w:b/>
      <w:bCs/>
      <w:sz w:val="22"/>
      <w:szCs w:val="22"/>
      <w:lang w:eastAsia="en-US"/>
    </w:rPr>
  </w:style>
  <w:style w:type="table" w:styleId="af7">
    <w:name w:val="Table Grid"/>
    <w:basedOn w:val="a1"/>
    <w:uiPriority w:val="99"/>
    <w:rsid w:val="006971C2"/>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Гипертекстовая ссылка"/>
    <w:uiPriority w:val="99"/>
    <w:rsid w:val="006971C2"/>
    <w:rPr>
      <w:color w:val="106BBE"/>
    </w:rPr>
  </w:style>
  <w:style w:type="character" w:customStyle="1" w:styleId="af9">
    <w:name w:val="Цветовое выделение"/>
    <w:uiPriority w:val="99"/>
    <w:rsid w:val="006971C2"/>
    <w:rPr>
      <w:b/>
      <w:bCs/>
      <w:color w:val="26282F"/>
    </w:rPr>
  </w:style>
  <w:style w:type="paragraph" w:styleId="afa">
    <w:name w:val="footnote text"/>
    <w:basedOn w:val="a"/>
    <w:link w:val="afb"/>
    <w:uiPriority w:val="99"/>
    <w:rsid w:val="006971C2"/>
    <w:pPr>
      <w:autoSpaceDE w:val="0"/>
      <w:autoSpaceDN w:val="0"/>
    </w:pPr>
    <w:rPr>
      <w:sz w:val="20"/>
      <w:szCs w:val="20"/>
    </w:rPr>
  </w:style>
  <w:style w:type="character" w:customStyle="1" w:styleId="afb">
    <w:name w:val="Текст сноски Знак"/>
    <w:basedOn w:val="a0"/>
    <w:link w:val="afa"/>
    <w:uiPriority w:val="99"/>
    <w:rsid w:val="006971C2"/>
    <w:rPr>
      <w:rFonts w:ascii="Times New Roman" w:eastAsia="Times New Roman" w:hAnsi="Times New Roman" w:cs="Times New Roman"/>
      <w:sz w:val="20"/>
      <w:szCs w:val="20"/>
      <w:lang w:eastAsia="ru-RU"/>
    </w:rPr>
  </w:style>
  <w:style w:type="character" w:styleId="afc">
    <w:name w:val="footnote reference"/>
    <w:uiPriority w:val="99"/>
    <w:rsid w:val="006971C2"/>
    <w:rPr>
      <w:vertAlign w:val="superscript"/>
    </w:rPr>
  </w:style>
  <w:style w:type="paragraph" w:styleId="afd">
    <w:name w:val="Body Text Indent"/>
    <w:basedOn w:val="a"/>
    <w:link w:val="afe"/>
    <w:rsid w:val="006971C2"/>
    <w:pPr>
      <w:autoSpaceDE w:val="0"/>
      <w:autoSpaceDN w:val="0"/>
      <w:spacing w:after="120"/>
      <w:ind w:left="283"/>
    </w:pPr>
    <w:rPr>
      <w:sz w:val="20"/>
      <w:szCs w:val="20"/>
    </w:rPr>
  </w:style>
  <w:style w:type="character" w:customStyle="1" w:styleId="afe">
    <w:name w:val="Основной текст с отступом Знак"/>
    <w:basedOn w:val="a0"/>
    <w:link w:val="afd"/>
    <w:rsid w:val="006971C2"/>
    <w:rPr>
      <w:rFonts w:ascii="Times New Roman" w:eastAsia="Times New Roman" w:hAnsi="Times New Roman" w:cs="Times New Roman"/>
      <w:sz w:val="20"/>
      <w:szCs w:val="20"/>
      <w:lang w:eastAsia="ru-RU"/>
    </w:rPr>
  </w:style>
  <w:style w:type="paragraph" w:styleId="aff">
    <w:name w:val="endnote text"/>
    <w:basedOn w:val="a"/>
    <w:link w:val="aff0"/>
    <w:uiPriority w:val="99"/>
    <w:unhideWhenUsed/>
    <w:rsid w:val="006971C2"/>
    <w:pPr>
      <w:widowControl w:val="0"/>
    </w:pPr>
    <w:rPr>
      <w:rFonts w:ascii="Arial Unicode MS" w:eastAsia="Arial Unicode MS" w:hAnsi="Arial Unicode MS" w:cs="Arial Unicode MS"/>
      <w:sz w:val="20"/>
      <w:szCs w:val="20"/>
      <w:lang w:bidi="ru-RU"/>
    </w:rPr>
  </w:style>
  <w:style w:type="character" w:customStyle="1" w:styleId="aff0">
    <w:name w:val="Текст концевой сноски Знак"/>
    <w:basedOn w:val="a0"/>
    <w:link w:val="aff"/>
    <w:uiPriority w:val="99"/>
    <w:rsid w:val="006971C2"/>
    <w:rPr>
      <w:rFonts w:ascii="Arial Unicode MS" w:eastAsia="Arial Unicode MS" w:hAnsi="Arial Unicode MS" w:cs="Arial Unicode MS"/>
      <w:sz w:val="20"/>
      <w:szCs w:val="20"/>
      <w:lang w:eastAsia="ru-RU" w:bidi="ru-RU"/>
    </w:rPr>
  </w:style>
  <w:style w:type="character" w:customStyle="1" w:styleId="6">
    <w:name w:val="Основной текст (6)_"/>
    <w:link w:val="60"/>
    <w:rsid w:val="006971C2"/>
    <w:rPr>
      <w:b/>
      <w:bCs/>
      <w:sz w:val="18"/>
      <w:szCs w:val="18"/>
      <w:shd w:val="clear" w:color="auto" w:fill="FFFFFF"/>
    </w:rPr>
  </w:style>
  <w:style w:type="paragraph" w:customStyle="1" w:styleId="60">
    <w:name w:val="Основной текст (6)"/>
    <w:basedOn w:val="a"/>
    <w:link w:val="6"/>
    <w:rsid w:val="006971C2"/>
    <w:pPr>
      <w:widowControl w:val="0"/>
      <w:shd w:val="clear" w:color="auto" w:fill="FFFFFF"/>
      <w:spacing w:before="60" w:line="269" w:lineRule="exact"/>
      <w:jc w:val="center"/>
    </w:pPr>
    <w:rPr>
      <w:rFonts w:asciiTheme="minorHAnsi" w:eastAsiaTheme="minorHAnsi" w:hAnsiTheme="minorHAnsi" w:cstheme="minorBidi"/>
      <w:b/>
      <w:bCs/>
      <w:sz w:val="18"/>
      <w:szCs w:val="18"/>
      <w:lang w:eastAsia="en-US"/>
    </w:rPr>
  </w:style>
  <w:style w:type="paragraph" w:customStyle="1" w:styleId="aff1">
    <w:name w:val="Нормальный (таблица)"/>
    <w:basedOn w:val="a"/>
    <w:next w:val="a"/>
    <w:uiPriority w:val="99"/>
    <w:rsid w:val="006971C2"/>
    <w:pPr>
      <w:widowControl w:val="0"/>
      <w:autoSpaceDE w:val="0"/>
      <w:autoSpaceDN w:val="0"/>
      <w:adjustRightInd w:val="0"/>
      <w:jc w:val="both"/>
    </w:pPr>
    <w:rPr>
      <w:rFonts w:ascii="Arial" w:hAnsi="Arial" w:cs="Arial"/>
      <w:sz w:val="26"/>
      <w:szCs w:val="26"/>
    </w:rPr>
  </w:style>
  <w:style w:type="paragraph" w:customStyle="1" w:styleId="aff2">
    <w:name w:val="Прижатый влево"/>
    <w:basedOn w:val="a"/>
    <w:next w:val="a"/>
    <w:rsid w:val="006971C2"/>
    <w:pPr>
      <w:widowControl w:val="0"/>
      <w:autoSpaceDE w:val="0"/>
      <w:autoSpaceDN w:val="0"/>
      <w:adjustRightInd w:val="0"/>
    </w:pPr>
    <w:rPr>
      <w:rFonts w:ascii="Arial" w:hAnsi="Arial" w:cs="Arial"/>
      <w:sz w:val="26"/>
      <w:szCs w:val="26"/>
    </w:rPr>
  </w:style>
  <w:style w:type="character" w:customStyle="1" w:styleId="24">
    <w:name w:val="Заголовок №2_"/>
    <w:link w:val="25"/>
    <w:locked/>
    <w:rsid w:val="006971C2"/>
    <w:rPr>
      <w:b/>
      <w:bCs/>
      <w:sz w:val="32"/>
      <w:szCs w:val="32"/>
      <w:shd w:val="clear" w:color="auto" w:fill="FFFFFF"/>
    </w:rPr>
  </w:style>
  <w:style w:type="paragraph" w:customStyle="1" w:styleId="25">
    <w:name w:val="Заголовок №2"/>
    <w:basedOn w:val="a"/>
    <w:link w:val="24"/>
    <w:rsid w:val="006971C2"/>
    <w:pPr>
      <w:widowControl w:val="0"/>
      <w:shd w:val="clear" w:color="auto" w:fill="FFFFFF"/>
      <w:spacing w:after="660" w:line="240" w:lineRule="atLeast"/>
      <w:jc w:val="center"/>
      <w:outlineLvl w:val="1"/>
    </w:pPr>
    <w:rPr>
      <w:rFonts w:asciiTheme="minorHAnsi" w:eastAsiaTheme="minorHAnsi" w:hAnsiTheme="minorHAnsi" w:cstheme="minorBidi"/>
      <w:b/>
      <w:bCs/>
      <w:sz w:val="32"/>
      <w:szCs w:val="32"/>
      <w:lang w:eastAsia="en-US"/>
    </w:rPr>
  </w:style>
  <w:style w:type="character" w:customStyle="1" w:styleId="3Exact">
    <w:name w:val="Основной текст (3) Exact"/>
    <w:rsid w:val="006971C2"/>
    <w:rPr>
      <w:rFonts w:ascii="Arial" w:eastAsia="Times New Roman" w:hAnsi="Arial" w:cs="Arial" w:hint="default"/>
      <w:b/>
      <w:bCs/>
      <w:strike w:val="0"/>
      <w:dstrike w:val="0"/>
      <w:sz w:val="22"/>
      <w:szCs w:val="22"/>
      <w:u w:val="none"/>
      <w:effect w:val="none"/>
    </w:rPr>
  </w:style>
  <w:style w:type="character" w:customStyle="1" w:styleId="32">
    <w:name w:val="Основной текст (3)_"/>
    <w:link w:val="33"/>
    <w:rsid w:val="006971C2"/>
    <w:rPr>
      <w:b/>
      <w:bCs/>
      <w:sz w:val="28"/>
      <w:szCs w:val="28"/>
      <w:shd w:val="clear" w:color="auto" w:fill="FFFFFF"/>
    </w:rPr>
  </w:style>
  <w:style w:type="paragraph" w:customStyle="1" w:styleId="33">
    <w:name w:val="Основной текст (3)"/>
    <w:basedOn w:val="a"/>
    <w:link w:val="32"/>
    <w:rsid w:val="006971C2"/>
    <w:pPr>
      <w:widowControl w:val="0"/>
      <w:shd w:val="clear" w:color="auto" w:fill="FFFFFF"/>
      <w:spacing w:before="240" w:after="240" w:line="322" w:lineRule="exact"/>
      <w:jc w:val="center"/>
    </w:pPr>
    <w:rPr>
      <w:rFonts w:asciiTheme="minorHAnsi" w:eastAsiaTheme="minorHAnsi" w:hAnsiTheme="minorHAnsi" w:cstheme="minorBidi"/>
      <w:b/>
      <w:bCs/>
      <w:sz w:val="28"/>
      <w:szCs w:val="28"/>
      <w:lang w:eastAsia="en-US"/>
    </w:rPr>
  </w:style>
  <w:style w:type="numbering" w:customStyle="1" w:styleId="1111">
    <w:name w:val="Нет списка1111"/>
    <w:next w:val="a2"/>
    <w:uiPriority w:val="99"/>
    <w:semiHidden/>
    <w:unhideWhenUsed/>
    <w:rsid w:val="006971C2"/>
  </w:style>
  <w:style w:type="paragraph" w:customStyle="1" w:styleId="19">
    <w:name w:val="Абзац списка1"/>
    <w:basedOn w:val="a"/>
    <w:rsid w:val="006971C2"/>
    <w:pPr>
      <w:ind w:left="720"/>
      <w:jc w:val="both"/>
    </w:pPr>
    <w:rPr>
      <w:rFonts w:ascii="Calibri" w:hAnsi="Calibri" w:cs="Calibri"/>
      <w:sz w:val="22"/>
      <w:szCs w:val="22"/>
      <w:lang w:eastAsia="en-US"/>
    </w:rPr>
  </w:style>
  <w:style w:type="paragraph" w:customStyle="1" w:styleId="consplusnormal1">
    <w:name w:val="consplusnormal"/>
    <w:basedOn w:val="a"/>
    <w:rsid w:val="006971C2"/>
    <w:pPr>
      <w:spacing w:before="100" w:beforeAutospacing="1" w:after="100" w:afterAutospacing="1"/>
    </w:pPr>
    <w:rPr>
      <w:rFonts w:eastAsia="Calibri"/>
    </w:rPr>
  </w:style>
  <w:style w:type="paragraph" w:customStyle="1" w:styleId="200">
    <w:name w:val="20"/>
    <w:basedOn w:val="a"/>
    <w:rsid w:val="006971C2"/>
    <w:pPr>
      <w:spacing w:before="100" w:beforeAutospacing="1" w:after="100" w:afterAutospacing="1"/>
    </w:pPr>
    <w:rPr>
      <w:rFonts w:eastAsia="Calibri"/>
    </w:rPr>
  </w:style>
  <w:style w:type="paragraph" w:customStyle="1" w:styleId="201">
    <w:name w:val="Обычный (веб)20"/>
    <w:basedOn w:val="a"/>
    <w:rsid w:val="006971C2"/>
    <w:pPr>
      <w:jc w:val="both"/>
    </w:pPr>
    <w:rPr>
      <w:rFonts w:eastAsia="Calibri"/>
      <w:color w:val="000000"/>
      <w:lang w:eastAsia="ar-SA"/>
    </w:rPr>
  </w:style>
  <w:style w:type="paragraph" w:customStyle="1" w:styleId="ConsPlusNonformat">
    <w:name w:val="ConsPlusNonformat"/>
    <w:rsid w:val="006971C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6971C2"/>
    <w:pPr>
      <w:widowControl w:val="0"/>
      <w:autoSpaceDE w:val="0"/>
      <w:autoSpaceDN w:val="0"/>
      <w:adjustRightInd w:val="0"/>
      <w:spacing w:after="0" w:line="240" w:lineRule="auto"/>
    </w:pPr>
    <w:rPr>
      <w:rFonts w:ascii="Calibri" w:eastAsia="Calibri" w:hAnsi="Calibri" w:cs="Calibri"/>
      <w:lang w:eastAsia="ru-RU"/>
    </w:rPr>
  </w:style>
  <w:style w:type="paragraph" w:styleId="26">
    <w:name w:val="Body Text 2"/>
    <w:basedOn w:val="a"/>
    <w:link w:val="27"/>
    <w:rsid w:val="006971C2"/>
    <w:pPr>
      <w:spacing w:after="120" w:line="480" w:lineRule="auto"/>
    </w:pPr>
    <w:rPr>
      <w:rFonts w:eastAsia="Calibri"/>
      <w:sz w:val="28"/>
      <w:szCs w:val="28"/>
    </w:rPr>
  </w:style>
  <w:style w:type="character" w:customStyle="1" w:styleId="27">
    <w:name w:val="Основной текст 2 Знак"/>
    <w:basedOn w:val="a0"/>
    <w:link w:val="26"/>
    <w:rsid w:val="006971C2"/>
    <w:rPr>
      <w:rFonts w:ascii="Times New Roman" w:eastAsia="Calibri" w:hAnsi="Times New Roman" w:cs="Times New Roman"/>
      <w:sz w:val="28"/>
      <w:szCs w:val="28"/>
      <w:lang w:eastAsia="ru-RU"/>
    </w:rPr>
  </w:style>
  <w:style w:type="paragraph" w:customStyle="1" w:styleId="ConsPlusTitle">
    <w:name w:val="ConsPlusTitle"/>
    <w:rsid w:val="006971C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a">
    <w:name w:val="Абзац Уровень 1"/>
    <w:basedOn w:val="a"/>
    <w:rsid w:val="006971C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customStyle="1" w:styleId="aff3">
    <w:name w:val="МУ Обычный стиль"/>
    <w:basedOn w:val="a"/>
    <w:autoRedefine/>
    <w:rsid w:val="006971C2"/>
    <w:pPr>
      <w:tabs>
        <w:tab w:val="left" w:pos="0"/>
      </w:tabs>
      <w:ind w:right="-2" w:firstLine="851"/>
      <w:jc w:val="both"/>
    </w:pPr>
    <w:rPr>
      <w:rFonts w:eastAsia="Calibri"/>
      <w:lang w:val="en-US"/>
    </w:rPr>
  </w:style>
  <w:style w:type="paragraph" w:customStyle="1" w:styleId="aff4">
    <w:name w:val="Заголовок Приложения"/>
    <w:basedOn w:val="2"/>
    <w:rsid w:val="006971C2"/>
    <w:pPr>
      <w:keepLines/>
      <w:widowControl w:val="0"/>
      <w:suppressAutoHyphens/>
      <w:autoSpaceDE w:val="0"/>
      <w:autoSpaceDN w:val="0"/>
      <w:adjustRightInd w:val="0"/>
      <w:spacing w:before="120" w:after="240" w:line="360" w:lineRule="auto"/>
    </w:pPr>
  </w:style>
  <w:style w:type="character" w:styleId="aff5">
    <w:name w:val="Strong"/>
    <w:uiPriority w:val="22"/>
    <w:qFormat/>
    <w:rsid w:val="006971C2"/>
    <w:rPr>
      <w:rFonts w:cs="Times New Roman"/>
      <w:b/>
      <w:bCs/>
    </w:rPr>
  </w:style>
  <w:style w:type="character" w:customStyle="1" w:styleId="TitleChar">
    <w:name w:val="Title Char"/>
    <w:locked/>
    <w:rsid w:val="006971C2"/>
    <w:rPr>
      <w:rFonts w:ascii="Cambria" w:hAnsi="Cambria" w:cs="Cambria"/>
      <w:b/>
      <w:bCs/>
      <w:kern w:val="28"/>
      <w:sz w:val="32"/>
      <w:szCs w:val="32"/>
    </w:rPr>
  </w:style>
  <w:style w:type="paragraph" w:styleId="aff6">
    <w:name w:val="Subtitle"/>
    <w:basedOn w:val="a"/>
    <w:next w:val="ad"/>
    <w:link w:val="aff7"/>
    <w:qFormat/>
    <w:rsid w:val="006971C2"/>
    <w:pPr>
      <w:keepNext/>
      <w:suppressAutoHyphens/>
      <w:spacing w:before="240" w:after="120"/>
      <w:jc w:val="center"/>
    </w:pPr>
    <w:rPr>
      <w:rFonts w:ascii="Arial" w:eastAsia="MS Mincho" w:hAnsi="Arial" w:cs="Arial"/>
      <w:i/>
      <w:iCs/>
      <w:sz w:val="28"/>
      <w:szCs w:val="28"/>
      <w:lang w:eastAsia="ar-SA"/>
    </w:rPr>
  </w:style>
  <w:style w:type="character" w:customStyle="1" w:styleId="aff7">
    <w:name w:val="Подзаголовок Знак"/>
    <w:basedOn w:val="a0"/>
    <w:link w:val="aff6"/>
    <w:rsid w:val="006971C2"/>
    <w:rPr>
      <w:rFonts w:ascii="Arial" w:eastAsia="MS Mincho" w:hAnsi="Arial" w:cs="Arial"/>
      <w:i/>
      <w:iCs/>
      <w:sz w:val="28"/>
      <w:szCs w:val="28"/>
      <w:lang w:eastAsia="ar-SA"/>
    </w:rPr>
  </w:style>
  <w:style w:type="paragraph" w:customStyle="1" w:styleId="ConsNormal">
    <w:name w:val="ConsNormal"/>
    <w:rsid w:val="006971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rsid w:val="006971C2"/>
    <w:rPr>
      <w:rFonts w:cs="Times New Roman"/>
    </w:rPr>
  </w:style>
  <w:style w:type="paragraph" w:customStyle="1" w:styleId="uni">
    <w:name w:val="uni"/>
    <w:basedOn w:val="a"/>
    <w:rsid w:val="006971C2"/>
    <w:pPr>
      <w:spacing w:before="100" w:beforeAutospacing="1" w:after="100" w:afterAutospacing="1"/>
    </w:pPr>
  </w:style>
  <w:style w:type="character" w:styleId="aff8">
    <w:name w:val="Emphasis"/>
    <w:uiPriority w:val="20"/>
    <w:qFormat/>
    <w:rsid w:val="006971C2"/>
    <w:rPr>
      <w:i/>
      <w:iCs/>
    </w:rPr>
  </w:style>
  <w:style w:type="paragraph" w:customStyle="1" w:styleId="28">
    <w:name w:val="2"/>
    <w:basedOn w:val="a"/>
    <w:rsid w:val="006971C2"/>
    <w:pPr>
      <w:spacing w:before="100" w:beforeAutospacing="1" w:after="100" w:afterAutospacing="1"/>
    </w:pPr>
  </w:style>
  <w:style w:type="paragraph" w:customStyle="1" w:styleId="a00">
    <w:name w:val="a0"/>
    <w:basedOn w:val="a"/>
    <w:rsid w:val="006971C2"/>
    <w:pPr>
      <w:spacing w:before="100" w:beforeAutospacing="1" w:after="100" w:afterAutospacing="1"/>
    </w:pPr>
  </w:style>
  <w:style w:type="paragraph" w:customStyle="1" w:styleId="printj">
    <w:name w:val="printj"/>
    <w:basedOn w:val="a"/>
    <w:rsid w:val="006971C2"/>
    <w:pPr>
      <w:spacing w:before="144" w:after="288"/>
      <w:jc w:val="both"/>
    </w:pPr>
  </w:style>
  <w:style w:type="paragraph" w:styleId="29">
    <w:name w:val="Body Text Indent 2"/>
    <w:basedOn w:val="a"/>
    <w:link w:val="2a"/>
    <w:rsid w:val="006971C2"/>
    <w:pPr>
      <w:spacing w:after="120" w:line="480" w:lineRule="auto"/>
      <w:ind w:left="283"/>
    </w:pPr>
    <w:rPr>
      <w:rFonts w:eastAsia="Calibri"/>
      <w:sz w:val="28"/>
      <w:szCs w:val="28"/>
    </w:rPr>
  </w:style>
  <w:style w:type="character" w:customStyle="1" w:styleId="2a">
    <w:name w:val="Основной текст с отступом 2 Знак"/>
    <w:basedOn w:val="a0"/>
    <w:link w:val="29"/>
    <w:rsid w:val="006971C2"/>
    <w:rPr>
      <w:rFonts w:ascii="Times New Roman" w:eastAsia="Calibri" w:hAnsi="Times New Roman" w:cs="Times New Roman"/>
      <w:sz w:val="28"/>
      <w:szCs w:val="28"/>
      <w:lang w:eastAsia="ru-RU"/>
    </w:rPr>
  </w:style>
  <w:style w:type="paragraph" w:customStyle="1" w:styleId="s1">
    <w:name w:val="s1"/>
    <w:basedOn w:val="a"/>
    <w:rsid w:val="006971C2"/>
    <w:pPr>
      <w:spacing w:before="100" w:beforeAutospacing="1" w:after="100" w:afterAutospacing="1"/>
    </w:pPr>
  </w:style>
  <w:style w:type="character" w:customStyle="1" w:styleId="Bodytext">
    <w:name w:val="Body text_"/>
    <w:link w:val="1b"/>
    <w:uiPriority w:val="99"/>
    <w:rsid w:val="006971C2"/>
    <w:rPr>
      <w:shd w:val="clear" w:color="auto" w:fill="FFFFFF"/>
    </w:rPr>
  </w:style>
  <w:style w:type="paragraph" w:customStyle="1" w:styleId="1b">
    <w:name w:val="Основной текст1"/>
    <w:basedOn w:val="a"/>
    <w:link w:val="Bodytext"/>
    <w:uiPriority w:val="99"/>
    <w:rsid w:val="006971C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uiPriority w:val="99"/>
    <w:rsid w:val="006971C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uiPriority w:val="99"/>
    <w:rsid w:val="006971C2"/>
    <w:rPr>
      <w:rFonts w:ascii="Times New Roman" w:hAnsi="Times New Roman" w:cs="Times New Roman"/>
      <w:i/>
      <w:iCs/>
      <w:noProof/>
      <w:sz w:val="8"/>
      <w:szCs w:val="8"/>
      <w:u w:val="none"/>
      <w:shd w:val="clear" w:color="auto" w:fill="FFFFFF"/>
    </w:rPr>
  </w:style>
  <w:style w:type="character" w:customStyle="1" w:styleId="Bodytext2">
    <w:name w:val="Body text (2)_"/>
    <w:link w:val="Bodytext21"/>
    <w:uiPriority w:val="99"/>
    <w:rsid w:val="006971C2"/>
    <w:rPr>
      <w:b/>
      <w:bCs/>
      <w:shd w:val="clear" w:color="auto" w:fill="FFFFFF"/>
    </w:rPr>
  </w:style>
  <w:style w:type="character" w:customStyle="1" w:styleId="Bodytext20">
    <w:name w:val="Body text (2)"/>
    <w:uiPriority w:val="99"/>
    <w:rsid w:val="006971C2"/>
  </w:style>
  <w:style w:type="paragraph" w:customStyle="1" w:styleId="Bodytext21">
    <w:name w:val="Body text (2)1"/>
    <w:basedOn w:val="a"/>
    <w:link w:val="Bodytext2"/>
    <w:uiPriority w:val="99"/>
    <w:rsid w:val="006971C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rsid w:val="006971C2"/>
    <w:pPr>
      <w:spacing w:before="100" w:beforeAutospacing="1" w:after="100" w:afterAutospacing="1"/>
    </w:pPr>
  </w:style>
  <w:style w:type="character" w:customStyle="1" w:styleId="a80">
    <w:name w:val="a8"/>
    <w:rsid w:val="006971C2"/>
  </w:style>
  <w:style w:type="paragraph" w:customStyle="1" w:styleId="1-">
    <w:name w:val="Рег. Заголовок 1-го уровня регламента"/>
    <w:basedOn w:val="1"/>
    <w:uiPriority w:val="99"/>
    <w:qFormat/>
    <w:rsid w:val="006971C2"/>
    <w:pPr>
      <w:keepNext/>
      <w:widowControl/>
      <w:autoSpaceDE/>
      <w:autoSpaceDN/>
      <w:adjustRightInd/>
      <w:spacing w:before="240" w:after="240" w:line="276" w:lineRule="auto"/>
    </w:pPr>
    <w:rPr>
      <w:rFonts w:ascii="Times New Roman" w:hAnsi="Times New Roman"/>
      <w:iCs/>
      <w:sz w:val="28"/>
      <w:szCs w:val="28"/>
      <w:u w:val="none"/>
    </w:rPr>
  </w:style>
  <w:style w:type="table" w:customStyle="1" w:styleId="1c">
    <w:name w:val="Сетка таблицы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6971C2"/>
    <w:rPr>
      <w:rFonts w:ascii="Arial" w:eastAsia="Times New Roman" w:hAnsi="Arial" w:cs="Arial"/>
      <w:sz w:val="20"/>
      <w:szCs w:val="20"/>
      <w:lang w:eastAsia="ru-RU"/>
    </w:rPr>
  </w:style>
  <w:style w:type="numbering" w:customStyle="1" w:styleId="2b">
    <w:name w:val="Нет списка2"/>
    <w:next w:val="a2"/>
    <w:uiPriority w:val="99"/>
    <w:semiHidden/>
    <w:unhideWhenUsed/>
    <w:rsid w:val="006971C2"/>
  </w:style>
  <w:style w:type="table" w:customStyle="1" w:styleId="2c">
    <w:name w:val="Сетка таблицы2"/>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6971C2"/>
    <w:pPr>
      <w:numPr>
        <w:numId w:val="22"/>
      </w:numPr>
      <w:ind w:left="0" w:firstLine="720"/>
    </w:pPr>
  </w:style>
  <w:style w:type="paragraph" w:customStyle="1" w:styleId="111">
    <w:name w:val="Рег. 1.1.1"/>
    <w:basedOn w:val="a"/>
    <w:qFormat/>
    <w:rsid w:val="006971C2"/>
    <w:pPr>
      <w:numPr>
        <w:ilvl w:val="2"/>
        <w:numId w:val="2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6971C2"/>
    <w:pPr>
      <w:numPr>
        <w:ilvl w:val="1"/>
        <w:numId w:val="22"/>
      </w:numPr>
      <w:ind w:left="0" w:firstLine="720"/>
    </w:pPr>
  </w:style>
  <w:style w:type="character" w:customStyle="1" w:styleId="aa">
    <w:name w:val="Абзац списка Знак"/>
    <w:aliases w:val="Абзац списка нумерованный Знак"/>
    <w:link w:val="a9"/>
    <w:uiPriority w:val="34"/>
    <w:locked/>
    <w:rsid w:val="006971C2"/>
    <w:rPr>
      <w:rFonts w:ascii="Arial" w:eastAsia="Times New Roman" w:hAnsi="Arial" w:cs="Times New Roman"/>
      <w:sz w:val="20"/>
      <w:szCs w:val="20"/>
      <w:lang w:eastAsia="ru-RU"/>
    </w:rPr>
  </w:style>
  <w:style w:type="paragraph" w:customStyle="1" w:styleId="11110">
    <w:name w:val="1.1.1.1"/>
    <w:basedOn w:val="42"/>
    <w:link w:val="11111"/>
    <w:qFormat/>
    <w:rsid w:val="006971C2"/>
    <w:pPr>
      <w:spacing w:after="200"/>
    </w:pPr>
    <w:rPr>
      <w:sz w:val="24"/>
      <w:szCs w:val="22"/>
      <w:lang w:eastAsia="en-US"/>
    </w:rPr>
  </w:style>
  <w:style w:type="character" w:customStyle="1" w:styleId="11111">
    <w:name w:val="1.1.1.1 Знак"/>
    <w:link w:val="11110"/>
    <w:rsid w:val="006971C2"/>
    <w:rPr>
      <w:rFonts w:ascii="Times New Roman" w:eastAsia="Calibri" w:hAnsi="Times New Roman" w:cs="Times New Roman"/>
      <w:sz w:val="24"/>
    </w:rPr>
  </w:style>
  <w:style w:type="paragraph" w:styleId="42">
    <w:name w:val="List Number 4"/>
    <w:basedOn w:val="a"/>
    <w:rsid w:val="006971C2"/>
    <w:pPr>
      <w:ind w:left="1429" w:hanging="360"/>
      <w:contextualSpacing/>
    </w:pPr>
    <w:rPr>
      <w:rFonts w:eastAsia="Calibri"/>
      <w:sz w:val="28"/>
      <w:szCs w:val="28"/>
    </w:rPr>
  </w:style>
  <w:style w:type="character" w:customStyle="1" w:styleId="FontStyle13">
    <w:name w:val="Font Style13"/>
    <w:rsid w:val="006971C2"/>
    <w:rPr>
      <w:rFonts w:ascii="Times New Roman" w:hAnsi="Times New Roman" w:cs="Times New Roman"/>
      <w:sz w:val="22"/>
      <w:szCs w:val="22"/>
    </w:rPr>
  </w:style>
  <w:style w:type="numbering" w:customStyle="1" w:styleId="34">
    <w:name w:val="Нет списка3"/>
    <w:next w:val="a2"/>
    <w:uiPriority w:val="99"/>
    <w:semiHidden/>
    <w:unhideWhenUsed/>
    <w:rsid w:val="006971C2"/>
  </w:style>
  <w:style w:type="table" w:customStyle="1" w:styleId="35">
    <w:name w:val="Сетка таблицы3"/>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71C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unformattext">
    <w:name w:val="unformattext"/>
    <w:basedOn w:val="a"/>
    <w:rsid w:val="006971C2"/>
    <w:pPr>
      <w:spacing w:before="100" w:beforeAutospacing="1" w:after="100" w:afterAutospacing="1"/>
    </w:pPr>
  </w:style>
  <w:style w:type="paragraph" w:customStyle="1" w:styleId="headertext">
    <w:name w:val="headertext"/>
    <w:basedOn w:val="a"/>
    <w:rsid w:val="006971C2"/>
    <w:pPr>
      <w:spacing w:before="100" w:beforeAutospacing="1" w:after="100" w:afterAutospacing="1"/>
    </w:pPr>
  </w:style>
  <w:style w:type="character" w:styleId="aff9">
    <w:name w:val="annotation reference"/>
    <w:uiPriority w:val="99"/>
    <w:unhideWhenUsed/>
    <w:rsid w:val="006971C2"/>
    <w:rPr>
      <w:sz w:val="16"/>
      <w:szCs w:val="16"/>
    </w:rPr>
  </w:style>
  <w:style w:type="paragraph" w:styleId="affa">
    <w:name w:val="annotation text"/>
    <w:basedOn w:val="a"/>
    <w:link w:val="affb"/>
    <w:unhideWhenUsed/>
    <w:rsid w:val="006971C2"/>
    <w:rPr>
      <w:rFonts w:eastAsia="Calibri"/>
      <w:sz w:val="20"/>
      <w:szCs w:val="20"/>
    </w:rPr>
  </w:style>
  <w:style w:type="character" w:customStyle="1" w:styleId="affb">
    <w:name w:val="Текст примечания Знак"/>
    <w:basedOn w:val="a0"/>
    <w:link w:val="affa"/>
    <w:rsid w:val="006971C2"/>
    <w:rPr>
      <w:rFonts w:ascii="Times New Roman" w:eastAsia="Calibri" w:hAnsi="Times New Roman" w:cs="Times New Roman"/>
      <w:sz w:val="20"/>
      <w:szCs w:val="20"/>
      <w:lang w:eastAsia="ru-RU"/>
    </w:rPr>
  </w:style>
  <w:style w:type="table" w:customStyle="1" w:styleId="43">
    <w:name w:val="Сетка таблицы4"/>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971C2"/>
  </w:style>
  <w:style w:type="table" w:customStyle="1" w:styleId="51">
    <w:name w:val="Сетка таблицы5"/>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Таблицы (моноширинный)"/>
    <w:basedOn w:val="a"/>
    <w:next w:val="a"/>
    <w:uiPriority w:val="99"/>
    <w:rsid w:val="006971C2"/>
    <w:pPr>
      <w:widowControl w:val="0"/>
      <w:autoSpaceDE w:val="0"/>
      <w:autoSpaceDN w:val="0"/>
      <w:adjustRightInd w:val="0"/>
    </w:pPr>
    <w:rPr>
      <w:rFonts w:ascii="Courier New" w:hAnsi="Courier New" w:cs="Courier New"/>
    </w:rPr>
  </w:style>
  <w:style w:type="character" w:customStyle="1" w:styleId="411">
    <w:name w:val="Заголовок 4 Знак1"/>
    <w:semiHidden/>
    <w:rsid w:val="006971C2"/>
    <w:rPr>
      <w:rFonts w:ascii="Calibri" w:eastAsia="Times New Roman" w:hAnsi="Calibri" w:cs="Times New Roman"/>
      <w:b/>
      <w:bCs/>
      <w:sz w:val="28"/>
      <w:szCs w:val="28"/>
      <w:lang w:eastAsia="ar-SA"/>
    </w:rPr>
  </w:style>
  <w:style w:type="character" w:customStyle="1" w:styleId="310">
    <w:name w:val="Заголовок 3 Знак1"/>
    <w:semiHidden/>
    <w:rsid w:val="006971C2"/>
    <w:rPr>
      <w:rFonts w:ascii="Calibri Light" w:eastAsia="Times New Roman" w:hAnsi="Calibri Light" w:cs="Times New Roman"/>
      <w:b/>
      <w:bCs/>
      <w:sz w:val="26"/>
      <w:szCs w:val="26"/>
      <w:lang w:eastAsia="ar-SA"/>
    </w:rPr>
  </w:style>
  <w:style w:type="numbering" w:customStyle="1" w:styleId="52">
    <w:name w:val="Нет списка5"/>
    <w:next w:val="a2"/>
    <w:uiPriority w:val="99"/>
    <w:semiHidden/>
    <w:unhideWhenUsed/>
    <w:rsid w:val="006971C2"/>
  </w:style>
  <w:style w:type="character" w:customStyle="1" w:styleId="affd">
    <w:name w:val="Активная гипертекстовая ссылка"/>
    <w:uiPriority w:val="99"/>
    <w:rsid w:val="006971C2"/>
    <w:rPr>
      <w:b w:val="0"/>
      <w:bCs w:val="0"/>
      <w:color w:val="106BBE"/>
      <w:u w:val="single"/>
    </w:rPr>
  </w:style>
  <w:style w:type="paragraph" w:customStyle="1" w:styleId="affe">
    <w:name w:val="Внимание"/>
    <w:basedOn w:val="a"/>
    <w:next w:val="a"/>
    <w:uiPriority w:val="99"/>
    <w:rsid w:val="006971C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
    <w:name w:val="Внимание: криминал!!"/>
    <w:basedOn w:val="affe"/>
    <w:next w:val="a"/>
    <w:uiPriority w:val="99"/>
    <w:rsid w:val="006971C2"/>
  </w:style>
  <w:style w:type="paragraph" w:customStyle="1" w:styleId="afff0">
    <w:name w:val="Внимание: недобросовестность!"/>
    <w:basedOn w:val="affe"/>
    <w:next w:val="a"/>
    <w:uiPriority w:val="99"/>
    <w:rsid w:val="006971C2"/>
  </w:style>
  <w:style w:type="character" w:customStyle="1" w:styleId="afff1">
    <w:name w:val="Выделение для Базового Поиска"/>
    <w:uiPriority w:val="99"/>
    <w:rsid w:val="006971C2"/>
    <w:rPr>
      <w:b/>
      <w:bCs/>
      <w:color w:val="0058A9"/>
    </w:rPr>
  </w:style>
  <w:style w:type="character" w:customStyle="1" w:styleId="afff2">
    <w:name w:val="Выделение для Базового Поиска (курсив)"/>
    <w:uiPriority w:val="99"/>
    <w:rsid w:val="006971C2"/>
    <w:rPr>
      <w:b/>
      <w:bCs/>
      <w:i/>
      <w:iCs/>
      <w:color w:val="0058A9"/>
    </w:rPr>
  </w:style>
  <w:style w:type="paragraph" w:customStyle="1" w:styleId="afff3">
    <w:name w:val="Дочерний элемент списка"/>
    <w:basedOn w:val="a"/>
    <w:next w:val="a"/>
    <w:uiPriority w:val="99"/>
    <w:rsid w:val="006971C2"/>
    <w:pPr>
      <w:widowControl w:val="0"/>
      <w:autoSpaceDE w:val="0"/>
      <w:autoSpaceDN w:val="0"/>
      <w:adjustRightInd w:val="0"/>
      <w:jc w:val="both"/>
    </w:pPr>
    <w:rPr>
      <w:rFonts w:ascii="Arial" w:hAnsi="Arial" w:cs="Arial"/>
      <w:color w:val="868381"/>
      <w:sz w:val="20"/>
      <w:szCs w:val="20"/>
    </w:rPr>
  </w:style>
  <w:style w:type="paragraph" w:customStyle="1" w:styleId="afff4">
    <w:name w:val="Основное меню (преемственное)"/>
    <w:basedOn w:val="a"/>
    <w:next w:val="a"/>
    <w:uiPriority w:val="99"/>
    <w:rsid w:val="006971C2"/>
    <w:pPr>
      <w:widowControl w:val="0"/>
      <w:autoSpaceDE w:val="0"/>
      <w:autoSpaceDN w:val="0"/>
      <w:adjustRightInd w:val="0"/>
      <w:ind w:firstLine="720"/>
      <w:jc w:val="both"/>
    </w:pPr>
    <w:rPr>
      <w:rFonts w:ascii="Verdana" w:hAnsi="Verdana" w:cs="Verdana"/>
      <w:sz w:val="22"/>
      <w:szCs w:val="22"/>
    </w:rPr>
  </w:style>
  <w:style w:type="paragraph" w:customStyle="1" w:styleId="afff5">
    <w:name w:val="Заголовок группы контролов"/>
    <w:basedOn w:val="a"/>
    <w:next w:val="a"/>
    <w:uiPriority w:val="99"/>
    <w:rsid w:val="006971C2"/>
    <w:pPr>
      <w:widowControl w:val="0"/>
      <w:autoSpaceDE w:val="0"/>
      <w:autoSpaceDN w:val="0"/>
      <w:adjustRightInd w:val="0"/>
      <w:ind w:firstLine="720"/>
      <w:jc w:val="both"/>
    </w:pPr>
    <w:rPr>
      <w:rFonts w:ascii="Arial" w:hAnsi="Arial" w:cs="Arial"/>
      <w:b/>
      <w:bCs/>
      <w:color w:val="000000"/>
    </w:rPr>
  </w:style>
  <w:style w:type="paragraph" w:customStyle="1" w:styleId="afff6">
    <w:name w:val="Заголовок для информации об изменениях"/>
    <w:basedOn w:val="1"/>
    <w:next w:val="a"/>
    <w:uiPriority w:val="99"/>
    <w:rsid w:val="006971C2"/>
    <w:pPr>
      <w:spacing w:before="0" w:after="108"/>
      <w:outlineLvl w:val="9"/>
    </w:pPr>
    <w:rPr>
      <w:rFonts w:ascii="Cambria" w:hAnsi="Cambria"/>
      <w:b w:val="0"/>
      <w:bCs w:val="0"/>
      <w:kern w:val="32"/>
      <w:sz w:val="18"/>
      <w:szCs w:val="18"/>
      <w:u w:val="none"/>
      <w:shd w:val="clear" w:color="auto" w:fill="FFFFFF"/>
    </w:rPr>
  </w:style>
  <w:style w:type="paragraph" w:customStyle="1" w:styleId="afff7">
    <w:name w:val="Заголовок распахивающейся части диалога"/>
    <w:basedOn w:val="a"/>
    <w:next w:val="a"/>
    <w:uiPriority w:val="99"/>
    <w:rsid w:val="006971C2"/>
    <w:pPr>
      <w:widowControl w:val="0"/>
      <w:autoSpaceDE w:val="0"/>
      <w:autoSpaceDN w:val="0"/>
      <w:adjustRightInd w:val="0"/>
      <w:ind w:firstLine="720"/>
      <w:jc w:val="both"/>
    </w:pPr>
    <w:rPr>
      <w:rFonts w:ascii="Arial" w:hAnsi="Arial" w:cs="Arial"/>
      <w:i/>
      <w:iCs/>
      <w:color w:val="000080"/>
      <w:sz w:val="22"/>
      <w:szCs w:val="22"/>
    </w:rPr>
  </w:style>
  <w:style w:type="character" w:customStyle="1" w:styleId="afff8">
    <w:name w:val="Заголовок своего сообщения"/>
    <w:uiPriority w:val="99"/>
    <w:rsid w:val="006971C2"/>
  </w:style>
  <w:style w:type="paragraph" w:customStyle="1" w:styleId="afff9">
    <w:name w:val="Заголовок статьи"/>
    <w:basedOn w:val="a"/>
    <w:next w:val="a"/>
    <w:uiPriority w:val="99"/>
    <w:rsid w:val="006971C2"/>
    <w:pPr>
      <w:widowControl w:val="0"/>
      <w:autoSpaceDE w:val="0"/>
      <w:autoSpaceDN w:val="0"/>
      <w:adjustRightInd w:val="0"/>
      <w:ind w:left="1612" w:hanging="892"/>
      <w:jc w:val="both"/>
    </w:pPr>
    <w:rPr>
      <w:rFonts w:ascii="Arial" w:hAnsi="Arial" w:cs="Arial"/>
    </w:rPr>
  </w:style>
  <w:style w:type="character" w:customStyle="1" w:styleId="afffa">
    <w:name w:val="Заголовок чужого сообщения"/>
    <w:uiPriority w:val="99"/>
    <w:rsid w:val="006971C2"/>
    <w:rPr>
      <w:b/>
      <w:bCs/>
      <w:color w:val="FF0000"/>
    </w:rPr>
  </w:style>
  <w:style w:type="paragraph" w:customStyle="1" w:styleId="afffb">
    <w:name w:val="Заголовок ЭР (левое окно)"/>
    <w:basedOn w:val="a"/>
    <w:next w:val="a"/>
    <w:uiPriority w:val="99"/>
    <w:rsid w:val="006971C2"/>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c">
    <w:name w:val="Заголовок ЭР (правое окно)"/>
    <w:basedOn w:val="afffb"/>
    <w:next w:val="a"/>
    <w:uiPriority w:val="99"/>
    <w:rsid w:val="006971C2"/>
    <w:pPr>
      <w:spacing w:after="0"/>
      <w:jc w:val="left"/>
    </w:pPr>
  </w:style>
  <w:style w:type="paragraph" w:customStyle="1" w:styleId="afffd">
    <w:name w:val="Интерактивный заголовок"/>
    <w:basedOn w:val="14"/>
    <w:next w:val="a"/>
    <w:uiPriority w:val="99"/>
    <w:rsid w:val="006971C2"/>
    <w:pPr>
      <w:widowControl w:val="0"/>
      <w:suppressLineNumbers w:val="0"/>
      <w:suppressAutoHyphens w:val="0"/>
      <w:autoSpaceDE w:val="0"/>
      <w:autoSpaceDN w:val="0"/>
      <w:adjustRightInd w:val="0"/>
      <w:spacing w:before="0" w:after="0"/>
      <w:ind w:firstLine="720"/>
      <w:jc w:val="both"/>
    </w:pPr>
    <w:rPr>
      <w:rFonts w:ascii="Verdana" w:hAnsi="Verdana" w:cs="Verdana"/>
      <w:b/>
      <w:bCs/>
      <w:i w:val="0"/>
      <w:iCs w:val="0"/>
      <w:color w:val="0058A9"/>
      <w:sz w:val="22"/>
      <w:szCs w:val="22"/>
      <w:u w:val="single"/>
      <w:shd w:val="clear" w:color="auto" w:fill="F0F0F0"/>
      <w:lang w:eastAsia="ru-RU"/>
    </w:rPr>
  </w:style>
  <w:style w:type="paragraph" w:customStyle="1" w:styleId="afffe">
    <w:name w:val="Текст информации об изменениях"/>
    <w:basedOn w:val="a"/>
    <w:next w:val="a"/>
    <w:uiPriority w:val="99"/>
    <w:rsid w:val="006971C2"/>
    <w:pPr>
      <w:widowControl w:val="0"/>
      <w:autoSpaceDE w:val="0"/>
      <w:autoSpaceDN w:val="0"/>
      <w:adjustRightInd w:val="0"/>
      <w:ind w:firstLine="720"/>
      <w:jc w:val="both"/>
    </w:pPr>
    <w:rPr>
      <w:rFonts w:ascii="Arial" w:hAnsi="Arial" w:cs="Arial"/>
      <w:color w:val="353842"/>
      <w:sz w:val="18"/>
      <w:szCs w:val="18"/>
    </w:rPr>
  </w:style>
  <w:style w:type="paragraph" w:customStyle="1" w:styleId="affff">
    <w:name w:val="Информация об изменениях"/>
    <w:basedOn w:val="afffe"/>
    <w:next w:val="a"/>
    <w:uiPriority w:val="99"/>
    <w:rsid w:val="006971C2"/>
    <w:pPr>
      <w:spacing w:before="180"/>
      <w:ind w:left="360" w:right="360" w:firstLine="0"/>
    </w:pPr>
    <w:rPr>
      <w:shd w:val="clear" w:color="auto" w:fill="EAEFED"/>
    </w:rPr>
  </w:style>
  <w:style w:type="paragraph" w:customStyle="1" w:styleId="affff0">
    <w:name w:val="Текст (справка)"/>
    <w:basedOn w:val="a"/>
    <w:next w:val="a"/>
    <w:uiPriority w:val="99"/>
    <w:rsid w:val="006971C2"/>
    <w:pPr>
      <w:widowControl w:val="0"/>
      <w:autoSpaceDE w:val="0"/>
      <w:autoSpaceDN w:val="0"/>
      <w:adjustRightInd w:val="0"/>
      <w:ind w:left="170" w:right="170"/>
    </w:pPr>
    <w:rPr>
      <w:rFonts w:ascii="Arial" w:hAnsi="Arial" w:cs="Arial"/>
    </w:rPr>
  </w:style>
  <w:style w:type="paragraph" w:customStyle="1" w:styleId="affff1">
    <w:name w:val="Комментарий"/>
    <w:basedOn w:val="affff0"/>
    <w:next w:val="a"/>
    <w:uiPriority w:val="99"/>
    <w:rsid w:val="006971C2"/>
    <w:pPr>
      <w:spacing w:before="75"/>
      <w:ind w:right="0"/>
      <w:jc w:val="both"/>
    </w:pPr>
    <w:rPr>
      <w:color w:val="353842"/>
      <w:shd w:val="clear" w:color="auto" w:fill="F0F0F0"/>
    </w:rPr>
  </w:style>
  <w:style w:type="paragraph" w:customStyle="1" w:styleId="affff2">
    <w:name w:val="Информация об изменениях документа"/>
    <w:basedOn w:val="affff1"/>
    <w:next w:val="a"/>
    <w:uiPriority w:val="99"/>
    <w:rsid w:val="006971C2"/>
    <w:rPr>
      <w:i/>
      <w:iCs/>
    </w:rPr>
  </w:style>
  <w:style w:type="paragraph" w:customStyle="1" w:styleId="affff3">
    <w:name w:val="Текст (лев. подпись)"/>
    <w:basedOn w:val="a"/>
    <w:next w:val="a"/>
    <w:uiPriority w:val="99"/>
    <w:rsid w:val="006971C2"/>
    <w:pPr>
      <w:widowControl w:val="0"/>
      <w:autoSpaceDE w:val="0"/>
      <w:autoSpaceDN w:val="0"/>
      <w:adjustRightInd w:val="0"/>
    </w:pPr>
    <w:rPr>
      <w:rFonts w:ascii="Arial" w:hAnsi="Arial" w:cs="Arial"/>
    </w:rPr>
  </w:style>
  <w:style w:type="paragraph" w:customStyle="1" w:styleId="affff4">
    <w:name w:val="Колонтитул (левый)"/>
    <w:basedOn w:val="affff3"/>
    <w:next w:val="a"/>
    <w:uiPriority w:val="99"/>
    <w:rsid w:val="006971C2"/>
    <w:rPr>
      <w:sz w:val="14"/>
      <w:szCs w:val="14"/>
    </w:rPr>
  </w:style>
  <w:style w:type="paragraph" w:customStyle="1" w:styleId="affff5">
    <w:name w:val="Текст (прав. подпись)"/>
    <w:basedOn w:val="a"/>
    <w:next w:val="a"/>
    <w:uiPriority w:val="99"/>
    <w:rsid w:val="006971C2"/>
    <w:pPr>
      <w:widowControl w:val="0"/>
      <w:autoSpaceDE w:val="0"/>
      <w:autoSpaceDN w:val="0"/>
      <w:adjustRightInd w:val="0"/>
      <w:jc w:val="right"/>
    </w:pPr>
    <w:rPr>
      <w:rFonts w:ascii="Arial" w:hAnsi="Arial" w:cs="Arial"/>
    </w:rPr>
  </w:style>
  <w:style w:type="paragraph" w:customStyle="1" w:styleId="affff6">
    <w:name w:val="Колонтитул (правый)"/>
    <w:basedOn w:val="affff5"/>
    <w:next w:val="a"/>
    <w:uiPriority w:val="99"/>
    <w:rsid w:val="006971C2"/>
    <w:rPr>
      <w:sz w:val="14"/>
      <w:szCs w:val="14"/>
    </w:rPr>
  </w:style>
  <w:style w:type="paragraph" w:customStyle="1" w:styleId="affff7">
    <w:name w:val="Комментарий пользователя"/>
    <w:basedOn w:val="affff1"/>
    <w:next w:val="a"/>
    <w:uiPriority w:val="99"/>
    <w:rsid w:val="006971C2"/>
    <w:pPr>
      <w:jc w:val="left"/>
    </w:pPr>
    <w:rPr>
      <w:shd w:val="clear" w:color="auto" w:fill="FFDFE0"/>
    </w:rPr>
  </w:style>
  <w:style w:type="paragraph" w:customStyle="1" w:styleId="affff8">
    <w:name w:val="Куда обратиться?"/>
    <w:basedOn w:val="affe"/>
    <w:next w:val="a"/>
    <w:uiPriority w:val="99"/>
    <w:rsid w:val="006971C2"/>
  </w:style>
  <w:style w:type="paragraph" w:customStyle="1" w:styleId="affff9">
    <w:name w:val="Моноширинный"/>
    <w:basedOn w:val="a"/>
    <w:next w:val="a"/>
    <w:uiPriority w:val="99"/>
    <w:rsid w:val="006971C2"/>
    <w:pPr>
      <w:widowControl w:val="0"/>
      <w:autoSpaceDE w:val="0"/>
      <w:autoSpaceDN w:val="0"/>
      <w:adjustRightInd w:val="0"/>
    </w:pPr>
    <w:rPr>
      <w:rFonts w:ascii="Courier New" w:hAnsi="Courier New" w:cs="Courier New"/>
    </w:rPr>
  </w:style>
  <w:style w:type="character" w:customStyle="1" w:styleId="affffa">
    <w:name w:val="Найденные слова"/>
    <w:uiPriority w:val="99"/>
    <w:rsid w:val="006971C2"/>
    <w:rPr>
      <w:b w:val="0"/>
      <w:bCs w:val="0"/>
      <w:color w:val="26282F"/>
      <w:shd w:val="clear" w:color="auto" w:fill="FFF580"/>
    </w:rPr>
  </w:style>
  <w:style w:type="paragraph" w:customStyle="1" w:styleId="affffb">
    <w:name w:val="Напишите нам"/>
    <w:basedOn w:val="a"/>
    <w:next w:val="a"/>
    <w:uiPriority w:val="99"/>
    <w:rsid w:val="006971C2"/>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c">
    <w:name w:val="Не вступил в силу"/>
    <w:uiPriority w:val="99"/>
    <w:rsid w:val="006971C2"/>
    <w:rPr>
      <w:b w:val="0"/>
      <w:bCs w:val="0"/>
      <w:color w:val="000000"/>
      <w:shd w:val="clear" w:color="auto" w:fill="D8EDE8"/>
    </w:rPr>
  </w:style>
  <w:style w:type="paragraph" w:customStyle="1" w:styleId="affffd">
    <w:name w:val="Необходимые документы"/>
    <w:basedOn w:val="affe"/>
    <w:next w:val="a"/>
    <w:uiPriority w:val="99"/>
    <w:rsid w:val="006971C2"/>
    <w:pPr>
      <w:ind w:firstLine="118"/>
    </w:pPr>
  </w:style>
  <w:style w:type="paragraph" w:customStyle="1" w:styleId="affffe">
    <w:name w:val="Оглавление"/>
    <w:basedOn w:val="affc"/>
    <w:next w:val="a"/>
    <w:uiPriority w:val="99"/>
    <w:rsid w:val="006971C2"/>
    <w:pPr>
      <w:ind w:left="140"/>
    </w:pPr>
  </w:style>
  <w:style w:type="character" w:customStyle="1" w:styleId="afffff">
    <w:name w:val="Опечатки"/>
    <w:uiPriority w:val="99"/>
    <w:rsid w:val="006971C2"/>
    <w:rPr>
      <w:color w:val="FF0000"/>
    </w:rPr>
  </w:style>
  <w:style w:type="paragraph" w:customStyle="1" w:styleId="afffff0">
    <w:name w:val="Переменная часть"/>
    <w:basedOn w:val="afff4"/>
    <w:next w:val="a"/>
    <w:uiPriority w:val="99"/>
    <w:rsid w:val="006971C2"/>
    <w:rPr>
      <w:sz w:val="18"/>
      <w:szCs w:val="18"/>
    </w:rPr>
  </w:style>
  <w:style w:type="paragraph" w:customStyle="1" w:styleId="afffff1">
    <w:name w:val="Подвал для информации об изменениях"/>
    <w:basedOn w:val="1"/>
    <w:next w:val="a"/>
    <w:uiPriority w:val="99"/>
    <w:rsid w:val="006971C2"/>
    <w:pPr>
      <w:spacing w:before="108" w:after="108"/>
      <w:outlineLvl w:val="9"/>
    </w:pPr>
    <w:rPr>
      <w:rFonts w:ascii="Cambria" w:hAnsi="Cambria"/>
      <w:b w:val="0"/>
      <w:bCs w:val="0"/>
      <w:kern w:val="32"/>
      <w:sz w:val="18"/>
      <w:szCs w:val="18"/>
      <w:u w:val="none"/>
    </w:rPr>
  </w:style>
  <w:style w:type="paragraph" w:customStyle="1" w:styleId="afffff2">
    <w:name w:val="Подзаголовок для информации об изменениях"/>
    <w:basedOn w:val="afffe"/>
    <w:next w:val="a"/>
    <w:uiPriority w:val="99"/>
    <w:rsid w:val="006971C2"/>
    <w:rPr>
      <w:b/>
      <w:bCs/>
    </w:rPr>
  </w:style>
  <w:style w:type="paragraph" w:customStyle="1" w:styleId="afffff3">
    <w:name w:val="Подчёркнутый текст"/>
    <w:basedOn w:val="a"/>
    <w:next w:val="a"/>
    <w:uiPriority w:val="99"/>
    <w:rsid w:val="006971C2"/>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4">
    <w:name w:val="Постоянная часть"/>
    <w:basedOn w:val="afff4"/>
    <w:next w:val="a"/>
    <w:uiPriority w:val="99"/>
    <w:rsid w:val="006971C2"/>
    <w:rPr>
      <w:sz w:val="20"/>
      <w:szCs w:val="20"/>
    </w:rPr>
  </w:style>
  <w:style w:type="paragraph" w:customStyle="1" w:styleId="afffff5">
    <w:name w:val="Пример."/>
    <w:basedOn w:val="affe"/>
    <w:next w:val="a"/>
    <w:uiPriority w:val="99"/>
    <w:rsid w:val="006971C2"/>
  </w:style>
  <w:style w:type="paragraph" w:customStyle="1" w:styleId="afffff6">
    <w:name w:val="Примечание."/>
    <w:basedOn w:val="affe"/>
    <w:next w:val="a"/>
    <w:uiPriority w:val="99"/>
    <w:rsid w:val="006971C2"/>
  </w:style>
  <w:style w:type="character" w:customStyle="1" w:styleId="afffff7">
    <w:name w:val="Продолжение ссылки"/>
    <w:uiPriority w:val="99"/>
    <w:rsid w:val="006971C2"/>
  </w:style>
  <w:style w:type="paragraph" w:customStyle="1" w:styleId="afffff8">
    <w:name w:val="Словарная статья"/>
    <w:basedOn w:val="a"/>
    <w:next w:val="a"/>
    <w:uiPriority w:val="99"/>
    <w:rsid w:val="006971C2"/>
    <w:pPr>
      <w:widowControl w:val="0"/>
      <w:autoSpaceDE w:val="0"/>
      <w:autoSpaceDN w:val="0"/>
      <w:adjustRightInd w:val="0"/>
      <w:ind w:right="118"/>
      <w:jc w:val="both"/>
    </w:pPr>
    <w:rPr>
      <w:rFonts w:ascii="Arial" w:hAnsi="Arial" w:cs="Arial"/>
    </w:rPr>
  </w:style>
  <w:style w:type="character" w:customStyle="1" w:styleId="afffff9">
    <w:name w:val="Сравнение редакций"/>
    <w:uiPriority w:val="99"/>
    <w:rsid w:val="006971C2"/>
    <w:rPr>
      <w:b w:val="0"/>
      <w:bCs w:val="0"/>
      <w:color w:val="26282F"/>
    </w:rPr>
  </w:style>
  <w:style w:type="character" w:customStyle="1" w:styleId="afffffa">
    <w:name w:val="Сравнение редакций. Добавленный фрагмент"/>
    <w:uiPriority w:val="99"/>
    <w:rsid w:val="006971C2"/>
    <w:rPr>
      <w:color w:val="000000"/>
      <w:shd w:val="clear" w:color="auto" w:fill="C1D7FF"/>
    </w:rPr>
  </w:style>
  <w:style w:type="character" w:customStyle="1" w:styleId="afffffb">
    <w:name w:val="Сравнение редакций. Удаленный фрагмент"/>
    <w:uiPriority w:val="99"/>
    <w:rsid w:val="006971C2"/>
    <w:rPr>
      <w:color w:val="000000"/>
      <w:shd w:val="clear" w:color="auto" w:fill="C4C413"/>
    </w:rPr>
  </w:style>
  <w:style w:type="paragraph" w:customStyle="1" w:styleId="afffffc">
    <w:name w:val="Ссылка на официальную публикацию"/>
    <w:basedOn w:val="a"/>
    <w:next w:val="a"/>
    <w:uiPriority w:val="99"/>
    <w:rsid w:val="006971C2"/>
    <w:pPr>
      <w:widowControl w:val="0"/>
      <w:autoSpaceDE w:val="0"/>
      <w:autoSpaceDN w:val="0"/>
      <w:adjustRightInd w:val="0"/>
      <w:ind w:firstLine="720"/>
      <w:jc w:val="both"/>
    </w:pPr>
    <w:rPr>
      <w:rFonts w:ascii="Arial" w:hAnsi="Arial" w:cs="Arial"/>
    </w:rPr>
  </w:style>
  <w:style w:type="character" w:customStyle="1" w:styleId="afffffd">
    <w:name w:val="Ссылка на утративший силу документ"/>
    <w:uiPriority w:val="99"/>
    <w:rsid w:val="006971C2"/>
    <w:rPr>
      <w:b w:val="0"/>
      <w:bCs w:val="0"/>
      <w:color w:val="749232"/>
    </w:rPr>
  </w:style>
  <w:style w:type="paragraph" w:customStyle="1" w:styleId="afffffe">
    <w:name w:val="Текст в таблице"/>
    <w:basedOn w:val="aff1"/>
    <w:next w:val="a"/>
    <w:uiPriority w:val="99"/>
    <w:rsid w:val="006971C2"/>
    <w:pPr>
      <w:ind w:firstLine="500"/>
    </w:pPr>
    <w:rPr>
      <w:sz w:val="24"/>
      <w:szCs w:val="24"/>
    </w:rPr>
  </w:style>
  <w:style w:type="paragraph" w:customStyle="1" w:styleId="affffff">
    <w:name w:val="Текст ЭР (см. также)"/>
    <w:basedOn w:val="a"/>
    <w:next w:val="a"/>
    <w:uiPriority w:val="99"/>
    <w:rsid w:val="006971C2"/>
    <w:pPr>
      <w:widowControl w:val="0"/>
      <w:autoSpaceDE w:val="0"/>
      <w:autoSpaceDN w:val="0"/>
      <w:adjustRightInd w:val="0"/>
      <w:spacing w:before="200"/>
    </w:pPr>
    <w:rPr>
      <w:rFonts w:ascii="Arial" w:hAnsi="Arial" w:cs="Arial"/>
      <w:sz w:val="20"/>
      <w:szCs w:val="20"/>
    </w:rPr>
  </w:style>
  <w:style w:type="paragraph" w:customStyle="1" w:styleId="affffff0">
    <w:name w:val="Технический комментарий"/>
    <w:basedOn w:val="a"/>
    <w:next w:val="a"/>
    <w:uiPriority w:val="99"/>
    <w:rsid w:val="006971C2"/>
    <w:pPr>
      <w:widowControl w:val="0"/>
      <w:autoSpaceDE w:val="0"/>
      <w:autoSpaceDN w:val="0"/>
      <w:adjustRightInd w:val="0"/>
    </w:pPr>
    <w:rPr>
      <w:rFonts w:ascii="Arial" w:hAnsi="Arial" w:cs="Arial"/>
      <w:color w:val="463F31"/>
      <w:shd w:val="clear" w:color="auto" w:fill="FFFFA6"/>
    </w:rPr>
  </w:style>
  <w:style w:type="character" w:customStyle="1" w:styleId="affffff1">
    <w:name w:val="Утратил силу"/>
    <w:uiPriority w:val="99"/>
    <w:rsid w:val="006971C2"/>
    <w:rPr>
      <w:b w:val="0"/>
      <w:bCs w:val="0"/>
      <w:strike/>
      <w:color w:val="666600"/>
    </w:rPr>
  </w:style>
  <w:style w:type="paragraph" w:customStyle="1" w:styleId="affffff2">
    <w:name w:val="Формула"/>
    <w:basedOn w:val="a"/>
    <w:next w:val="a"/>
    <w:uiPriority w:val="99"/>
    <w:rsid w:val="006971C2"/>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3">
    <w:name w:val="Центрированный (таблица)"/>
    <w:basedOn w:val="aff1"/>
    <w:next w:val="a"/>
    <w:rsid w:val="006971C2"/>
    <w:pPr>
      <w:jc w:val="center"/>
    </w:pPr>
    <w:rPr>
      <w:sz w:val="24"/>
      <w:szCs w:val="24"/>
    </w:rPr>
  </w:style>
  <w:style w:type="paragraph" w:customStyle="1" w:styleId="-">
    <w:name w:val="ЭР-содержание (правое окно)"/>
    <w:basedOn w:val="a"/>
    <w:next w:val="a"/>
    <w:uiPriority w:val="99"/>
    <w:rsid w:val="006971C2"/>
    <w:pPr>
      <w:widowControl w:val="0"/>
      <w:autoSpaceDE w:val="0"/>
      <w:autoSpaceDN w:val="0"/>
      <w:adjustRightInd w:val="0"/>
      <w:spacing w:before="300"/>
    </w:pPr>
    <w:rPr>
      <w:rFonts w:ascii="Arial" w:hAnsi="Arial" w:cs="Arial"/>
    </w:rPr>
  </w:style>
  <w:style w:type="numbering" w:customStyle="1" w:styleId="120">
    <w:name w:val="Нет списка12"/>
    <w:next w:val="a2"/>
    <w:semiHidden/>
    <w:rsid w:val="006971C2"/>
  </w:style>
  <w:style w:type="numbering" w:customStyle="1" w:styleId="111110">
    <w:name w:val="Нет списка11111"/>
    <w:next w:val="a2"/>
    <w:uiPriority w:val="99"/>
    <w:semiHidden/>
    <w:unhideWhenUsed/>
    <w:rsid w:val="006971C2"/>
  </w:style>
  <w:style w:type="table" w:customStyle="1" w:styleId="61">
    <w:name w:val="Сетка таблицы6"/>
    <w:basedOn w:val="a1"/>
    <w:next w:val="af7"/>
    <w:uiPriority w:val="99"/>
    <w:rsid w:val="006971C2"/>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6971C2"/>
  </w:style>
  <w:style w:type="table" w:customStyle="1" w:styleId="112">
    <w:name w:val="Сетка таблицы1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6971C2"/>
  </w:style>
  <w:style w:type="table" w:customStyle="1" w:styleId="212">
    <w:name w:val="Сетка таблицы2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6971C2"/>
  </w:style>
  <w:style w:type="table" w:customStyle="1" w:styleId="312">
    <w:name w:val="Сетка таблицы3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2"/>
    <w:uiPriority w:val="99"/>
    <w:semiHidden/>
    <w:unhideWhenUsed/>
    <w:rsid w:val="006971C2"/>
  </w:style>
  <w:style w:type="table" w:customStyle="1" w:styleId="510">
    <w:name w:val="Сетка таблицы51"/>
    <w:basedOn w:val="a1"/>
    <w:next w:val="af7"/>
    <w:uiPriority w:val="59"/>
    <w:rsid w:val="006971C2"/>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Просмотренная гиперссылка1"/>
    <w:basedOn w:val="a0"/>
    <w:uiPriority w:val="99"/>
    <w:semiHidden/>
    <w:unhideWhenUsed/>
    <w:rsid w:val="006971C2"/>
    <w:rPr>
      <w:color w:val="800080"/>
      <w:u w:val="single"/>
    </w:rPr>
  </w:style>
  <w:style w:type="character" w:styleId="affffff4">
    <w:name w:val="FollowedHyperlink"/>
    <w:basedOn w:val="a0"/>
    <w:uiPriority w:val="99"/>
    <w:semiHidden/>
    <w:unhideWhenUsed/>
    <w:rsid w:val="006971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6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3B1E-4901-4EBB-95D4-95C89C09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50</Pages>
  <Words>22164</Words>
  <Characters>126340</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Gigdbyte</dc:creator>
  <cp:keywords/>
  <dc:description/>
  <cp:lastModifiedBy>Gigdbyte</cp:lastModifiedBy>
  <cp:revision>5</cp:revision>
  <dcterms:created xsi:type="dcterms:W3CDTF">2021-05-20T06:17:00Z</dcterms:created>
  <dcterms:modified xsi:type="dcterms:W3CDTF">2021-05-20T09:37:00Z</dcterms:modified>
</cp:coreProperties>
</file>